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1D" w:rsidRDefault="00F2471D">
      <w:pPr>
        <w:pStyle w:val="ConsPlusTitlePage"/>
      </w:pPr>
      <w:bookmarkStart w:id="0" w:name="_GoBack"/>
      <w:bookmarkEnd w:id="0"/>
      <w:r>
        <w:br/>
      </w:r>
    </w:p>
    <w:p w:rsidR="00F2471D" w:rsidRDefault="00F2471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2471D">
        <w:tc>
          <w:tcPr>
            <w:tcW w:w="4677" w:type="dxa"/>
            <w:tcBorders>
              <w:top w:val="nil"/>
              <w:left w:val="nil"/>
              <w:bottom w:val="nil"/>
              <w:right w:val="nil"/>
            </w:tcBorders>
          </w:tcPr>
          <w:p w:rsidR="00F2471D" w:rsidRDefault="00F2471D">
            <w:pPr>
              <w:pStyle w:val="ConsPlusNormal"/>
            </w:pPr>
            <w:r>
              <w:t>14 декабря 2010 года</w:t>
            </w:r>
          </w:p>
        </w:tc>
        <w:tc>
          <w:tcPr>
            <w:tcW w:w="4677" w:type="dxa"/>
            <w:tcBorders>
              <w:top w:val="nil"/>
              <w:left w:val="nil"/>
              <w:bottom w:val="nil"/>
              <w:right w:val="nil"/>
            </w:tcBorders>
          </w:tcPr>
          <w:p w:rsidR="00F2471D" w:rsidRDefault="00F2471D">
            <w:pPr>
              <w:pStyle w:val="ConsPlusNormal"/>
              <w:jc w:val="right"/>
            </w:pPr>
            <w:r>
              <w:t>N 124-ОЗ</w:t>
            </w:r>
          </w:p>
        </w:tc>
      </w:tr>
    </w:tbl>
    <w:p w:rsidR="00F2471D" w:rsidRDefault="00F2471D">
      <w:pPr>
        <w:pStyle w:val="ConsPlusNormal"/>
        <w:pBdr>
          <w:top w:val="single" w:sz="6" w:space="0" w:color="auto"/>
        </w:pBdr>
        <w:spacing w:before="100" w:after="100"/>
        <w:jc w:val="both"/>
        <w:rPr>
          <w:sz w:val="2"/>
          <w:szCs w:val="2"/>
        </w:rPr>
      </w:pPr>
    </w:p>
    <w:p w:rsidR="00F2471D" w:rsidRDefault="00F2471D">
      <w:pPr>
        <w:pStyle w:val="ConsPlusNormal"/>
        <w:jc w:val="both"/>
      </w:pPr>
    </w:p>
    <w:p w:rsidR="00F2471D" w:rsidRDefault="00F2471D">
      <w:pPr>
        <w:pStyle w:val="ConsPlusTitle"/>
        <w:jc w:val="center"/>
      </w:pPr>
      <w:r>
        <w:t>КЕМЕРОВСКАЯ ОБЛАСТЬ</w:t>
      </w:r>
    </w:p>
    <w:p w:rsidR="00F2471D" w:rsidRDefault="00F2471D">
      <w:pPr>
        <w:pStyle w:val="ConsPlusTitle"/>
        <w:jc w:val="center"/>
      </w:pPr>
    </w:p>
    <w:p w:rsidR="00F2471D" w:rsidRDefault="00F2471D">
      <w:pPr>
        <w:pStyle w:val="ConsPlusTitle"/>
        <w:jc w:val="center"/>
      </w:pPr>
      <w:r>
        <w:t>ЗАКОН</w:t>
      </w:r>
    </w:p>
    <w:p w:rsidR="00F2471D" w:rsidRDefault="00F2471D">
      <w:pPr>
        <w:pStyle w:val="ConsPlusTitle"/>
        <w:jc w:val="center"/>
      </w:pPr>
    </w:p>
    <w:p w:rsidR="00F2471D" w:rsidRDefault="00F2471D">
      <w:pPr>
        <w:pStyle w:val="ConsPlusTitle"/>
        <w:jc w:val="center"/>
      </w:pPr>
      <w:r>
        <w:t>О НЕКОТОРЫХ ВОПРОСАХ</w:t>
      </w:r>
    </w:p>
    <w:p w:rsidR="00F2471D" w:rsidRDefault="00F2471D">
      <w:pPr>
        <w:pStyle w:val="ConsPlusTitle"/>
        <w:jc w:val="center"/>
      </w:pPr>
      <w:r>
        <w:t>В СФЕРЕ ОПЕКИ И ПОПЕЧИТЕЛЬСТВА НЕСОВЕРШЕННОЛЕТНИХ</w:t>
      </w:r>
    </w:p>
    <w:p w:rsidR="00F2471D" w:rsidRDefault="00F2471D">
      <w:pPr>
        <w:pStyle w:val="ConsPlusNormal"/>
        <w:ind w:firstLine="540"/>
        <w:jc w:val="both"/>
      </w:pPr>
    </w:p>
    <w:p w:rsidR="00F2471D" w:rsidRDefault="00F2471D">
      <w:pPr>
        <w:pStyle w:val="ConsPlusNormal"/>
        <w:jc w:val="right"/>
      </w:pPr>
      <w:proofErr w:type="gramStart"/>
      <w:r>
        <w:t>Принят</w:t>
      </w:r>
      <w:proofErr w:type="gramEnd"/>
    </w:p>
    <w:p w:rsidR="00F2471D" w:rsidRDefault="00F2471D">
      <w:pPr>
        <w:pStyle w:val="ConsPlusNormal"/>
        <w:jc w:val="right"/>
      </w:pPr>
      <w:r>
        <w:t>Советом народных депутатов</w:t>
      </w:r>
    </w:p>
    <w:p w:rsidR="00F2471D" w:rsidRDefault="00F2471D">
      <w:pPr>
        <w:pStyle w:val="ConsPlusNormal"/>
        <w:jc w:val="right"/>
      </w:pPr>
      <w:r>
        <w:t>Кемеровской области</w:t>
      </w:r>
    </w:p>
    <w:p w:rsidR="00F2471D" w:rsidRDefault="00F2471D">
      <w:pPr>
        <w:pStyle w:val="ConsPlusNormal"/>
        <w:jc w:val="right"/>
      </w:pPr>
      <w:r>
        <w:t>30 ноября 2010 года</w:t>
      </w:r>
    </w:p>
    <w:p w:rsidR="00F2471D" w:rsidRDefault="00F247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2471D">
        <w:trPr>
          <w:jc w:val="center"/>
        </w:trPr>
        <w:tc>
          <w:tcPr>
            <w:tcW w:w="9294" w:type="dxa"/>
            <w:tcBorders>
              <w:top w:val="nil"/>
              <w:left w:val="single" w:sz="24" w:space="0" w:color="CED3F1"/>
              <w:bottom w:val="nil"/>
              <w:right w:val="single" w:sz="24" w:space="0" w:color="F4F3F8"/>
            </w:tcBorders>
            <w:shd w:val="clear" w:color="auto" w:fill="F4F3F8"/>
          </w:tcPr>
          <w:p w:rsidR="00F2471D" w:rsidRDefault="00F2471D">
            <w:pPr>
              <w:pStyle w:val="ConsPlusNormal"/>
              <w:jc w:val="center"/>
            </w:pPr>
            <w:r>
              <w:rPr>
                <w:color w:val="392C69"/>
              </w:rPr>
              <w:t>Список изменяющих документов</w:t>
            </w:r>
          </w:p>
          <w:p w:rsidR="00F2471D" w:rsidRDefault="00F2471D">
            <w:pPr>
              <w:pStyle w:val="ConsPlusNormal"/>
              <w:jc w:val="center"/>
            </w:pPr>
            <w:proofErr w:type="gramStart"/>
            <w:r>
              <w:rPr>
                <w:color w:val="392C69"/>
              </w:rPr>
              <w:t>(в ред. Законов Кемеровской области</w:t>
            </w:r>
            <w:proofErr w:type="gramEnd"/>
          </w:p>
          <w:p w:rsidR="00F2471D" w:rsidRDefault="00F2471D">
            <w:pPr>
              <w:pStyle w:val="ConsPlusNormal"/>
              <w:jc w:val="center"/>
            </w:pPr>
            <w:r>
              <w:rPr>
                <w:color w:val="392C69"/>
              </w:rPr>
              <w:t xml:space="preserve">от 27.06.2011 </w:t>
            </w:r>
            <w:hyperlink r:id="rId5" w:history="1">
              <w:r>
                <w:rPr>
                  <w:color w:val="0000FF"/>
                </w:rPr>
                <w:t>N 73-ОЗ</w:t>
              </w:r>
            </w:hyperlink>
            <w:r>
              <w:rPr>
                <w:color w:val="392C69"/>
              </w:rPr>
              <w:t xml:space="preserve">, от 03.11.2011 </w:t>
            </w:r>
            <w:hyperlink r:id="rId6" w:history="1">
              <w:r>
                <w:rPr>
                  <w:color w:val="0000FF"/>
                </w:rPr>
                <w:t>N 122-ОЗ</w:t>
              </w:r>
            </w:hyperlink>
            <w:r>
              <w:rPr>
                <w:color w:val="392C69"/>
              </w:rPr>
              <w:t xml:space="preserve">, от 07.03.2012 </w:t>
            </w:r>
            <w:hyperlink r:id="rId7" w:history="1">
              <w:r>
                <w:rPr>
                  <w:color w:val="0000FF"/>
                </w:rPr>
                <w:t>N 14-ОЗ</w:t>
              </w:r>
            </w:hyperlink>
            <w:r>
              <w:rPr>
                <w:color w:val="392C69"/>
              </w:rPr>
              <w:t>,</w:t>
            </w:r>
          </w:p>
          <w:p w:rsidR="00F2471D" w:rsidRDefault="00F2471D">
            <w:pPr>
              <w:pStyle w:val="ConsPlusNormal"/>
              <w:jc w:val="center"/>
            </w:pPr>
            <w:r>
              <w:rPr>
                <w:color w:val="392C69"/>
              </w:rPr>
              <w:t xml:space="preserve">от 13.12.2012 </w:t>
            </w:r>
            <w:hyperlink r:id="rId8" w:history="1">
              <w:r>
                <w:rPr>
                  <w:color w:val="0000FF"/>
                </w:rPr>
                <w:t>N 116-ОЗ</w:t>
              </w:r>
            </w:hyperlink>
            <w:r>
              <w:rPr>
                <w:color w:val="392C69"/>
              </w:rPr>
              <w:t xml:space="preserve">, от 07.02.2013 </w:t>
            </w:r>
            <w:hyperlink r:id="rId9" w:history="1">
              <w:r>
                <w:rPr>
                  <w:color w:val="0000FF"/>
                </w:rPr>
                <w:t>N 13-ОЗ</w:t>
              </w:r>
            </w:hyperlink>
            <w:r>
              <w:rPr>
                <w:color w:val="392C69"/>
              </w:rPr>
              <w:t xml:space="preserve">, от 30.04.2013 </w:t>
            </w:r>
            <w:hyperlink r:id="rId10" w:history="1">
              <w:r>
                <w:rPr>
                  <w:color w:val="0000FF"/>
                </w:rPr>
                <w:t>N 54-ОЗ</w:t>
              </w:r>
            </w:hyperlink>
            <w:r>
              <w:rPr>
                <w:color w:val="392C69"/>
              </w:rPr>
              <w:t>,</w:t>
            </w:r>
          </w:p>
          <w:p w:rsidR="00F2471D" w:rsidRDefault="00F2471D">
            <w:pPr>
              <w:pStyle w:val="ConsPlusNormal"/>
              <w:jc w:val="center"/>
            </w:pPr>
            <w:r>
              <w:rPr>
                <w:color w:val="392C69"/>
              </w:rPr>
              <w:t xml:space="preserve">от 06.06.2014 </w:t>
            </w:r>
            <w:hyperlink r:id="rId11" w:history="1">
              <w:r>
                <w:rPr>
                  <w:color w:val="0000FF"/>
                </w:rPr>
                <w:t>N 49-ОЗ</w:t>
              </w:r>
            </w:hyperlink>
            <w:r>
              <w:rPr>
                <w:color w:val="392C69"/>
              </w:rPr>
              <w:t xml:space="preserve">, от 16.03.2015 </w:t>
            </w:r>
            <w:hyperlink r:id="rId12" w:history="1">
              <w:r>
                <w:rPr>
                  <w:color w:val="0000FF"/>
                </w:rPr>
                <w:t>N 19-ОЗ</w:t>
              </w:r>
            </w:hyperlink>
            <w:r>
              <w:rPr>
                <w:color w:val="392C69"/>
              </w:rPr>
              <w:t xml:space="preserve">, от 04.10.2018 </w:t>
            </w:r>
            <w:hyperlink r:id="rId13" w:history="1">
              <w:r>
                <w:rPr>
                  <w:color w:val="0000FF"/>
                </w:rPr>
                <w:t>N 75-ОЗ</w:t>
              </w:r>
            </w:hyperlink>
            <w:r>
              <w:rPr>
                <w:color w:val="392C69"/>
              </w:rPr>
              <w:t>,</w:t>
            </w:r>
          </w:p>
          <w:p w:rsidR="00F2471D" w:rsidRDefault="00F2471D">
            <w:pPr>
              <w:pStyle w:val="ConsPlusNormal"/>
              <w:jc w:val="center"/>
            </w:pPr>
            <w:r>
              <w:rPr>
                <w:color w:val="392C69"/>
              </w:rPr>
              <w:t xml:space="preserve">от 05.12.2018 </w:t>
            </w:r>
            <w:hyperlink r:id="rId14" w:history="1">
              <w:r>
                <w:rPr>
                  <w:color w:val="0000FF"/>
                </w:rPr>
                <w:t>N 102-ОЗ</w:t>
              </w:r>
            </w:hyperlink>
            <w:r>
              <w:rPr>
                <w:color w:val="392C69"/>
              </w:rPr>
              <w:t>)</w:t>
            </w:r>
          </w:p>
        </w:tc>
      </w:tr>
    </w:tbl>
    <w:p w:rsidR="00F2471D" w:rsidRDefault="00F2471D">
      <w:pPr>
        <w:pStyle w:val="ConsPlusNormal"/>
        <w:jc w:val="center"/>
      </w:pPr>
    </w:p>
    <w:p w:rsidR="00F2471D" w:rsidRDefault="00F2471D">
      <w:pPr>
        <w:pStyle w:val="ConsPlusNormal"/>
        <w:ind w:firstLine="540"/>
        <w:jc w:val="both"/>
      </w:pPr>
      <w:r>
        <w:t xml:space="preserve">Настоящий Закон принят в соответствии с Семейным </w:t>
      </w:r>
      <w:hyperlink r:id="rId15" w:history="1">
        <w:r>
          <w:rPr>
            <w:color w:val="0000FF"/>
          </w:rPr>
          <w:t>кодексом</w:t>
        </w:r>
      </w:hyperlink>
      <w:r>
        <w:t xml:space="preserve"> Российской Федерации и Федеральным </w:t>
      </w:r>
      <w:hyperlink r:id="rId16" w:history="1">
        <w:r>
          <w:rPr>
            <w:color w:val="0000FF"/>
          </w:rPr>
          <w:t>законом</w:t>
        </w:r>
      </w:hyperlink>
      <w:r>
        <w:t xml:space="preserve"> "Об опеке и попечительстве" в целях социальной поддержки семей, взявших на воспитание детей-сирот и детей, оставшихся без попечения родителей.</w:t>
      </w:r>
    </w:p>
    <w:p w:rsidR="00F2471D" w:rsidRDefault="00F2471D">
      <w:pPr>
        <w:pStyle w:val="ConsPlusNormal"/>
        <w:ind w:firstLine="540"/>
        <w:jc w:val="both"/>
      </w:pPr>
    </w:p>
    <w:p w:rsidR="00F2471D" w:rsidRDefault="00F2471D">
      <w:pPr>
        <w:pStyle w:val="ConsPlusTitle"/>
        <w:jc w:val="center"/>
        <w:outlineLvl w:val="0"/>
      </w:pPr>
      <w:r>
        <w:t>Глава 1. ОБЩИЕ ПОЛОЖЕНИЯ</w:t>
      </w:r>
    </w:p>
    <w:p w:rsidR="00F2471D" w:rsidRDefault="00F2471D">
      <w:pPr>
        <w:pStyle w:val="ConsPlusNormal"/>
        <w:ind w:firstLine="540"/>
        <w:jc w:val="both"/>
      </w:pPr>
    </w:p>
    <w:p w:rsidR="00F2471D" w:rsidRDefault="00F2471D">
      <w:pPr>
        <w:pStyle w:val="ConsPlusTitle"/>
        <w:ind w:firstLine="540"/>
        <w:jc w:val="both"/>
        <w:outlineLvl w:val="1"/>
      </w:pPr>
      <w:r>
        <w:t>Статья 1. Предмет правового регулирования настоящего Закона</w:t>
      </w:r>
    </w:p>
    <w:p w:rsidR="00F2471D" w:rsidRDefault="00F2471D">
      <w:pPr>
        <w:pStyle w:val="ConsPlusNormal"/>
        <w:ind w:firstLine="540"/>
        <w:jc w:val="both"/>
      </w:pPr>
    </w:p>
    <w:p w:rsidR="00F2471D" w:rsidRDefault="00F2471D">
      <w:pPr>
        <w:pStyle w:val="ConsPlusNormal"/>
        <w:ind w:firstLine="540"/>
        <w:jc w:val="both"/>
      </w:pPr>
      <w:r>
        <w:t>Настоящий Закон устанавливает:</w:t>
      </w:r>
    </w:p>
    <w:p w:rsidR="00F2471D" w:rsidRDefault="00F2471D">
      <w:pPr>
        <w:pStyle w:val="ConsPlusNormal"/>
        <w:spacing w:before="220"/>
        <w:ind w:firstLine="540"/>
        <w:jc w:val="both"/>
      </w:pPr>
      <w:r>
        <w:t>размер и порядок назначения, выплаты и расходования денежных средств на содержание ребенка, находящегося под опекой (попечительством);</w:t>
      </w:r>
    </w:p>
    <w:p w:rsidR="00F2471D" w:rsidRDefault="00F2471D">
      <w:pPr>
        <w:pStyle w:val="ConsPlusNormal"/>
        <w:spacing w:before="220"/>
        <w:ind w:firstLine="540"/>
        <w:jc w:val="both"/>
      </w:pPr>
      <w:r>
        <w:t>размер и порядок назначения, изменения размера и прекращения выплаты вознаграждения приемному родителю;</w:t>
      </w:r>
    </w:p>
    <w:p w:rsidR="00F2471D" w:rsidRDefault="00F2471D">
      <w:pPr>
        <w:pStyle w:val="ConsPlusNormal"/>
        <w:spacing w:before="220"/>
        <w:ind w:firstLine="540"/>
        <w:jc w:val="both"/>
      </w:pPr>
      <w:r>
        <w:t>размер, порядок назначения и прекращения выплаты дополнительной ежемесячной выплаты в связи с проживанием приемной семьи в сельском населенном пункте;</w:t>
      </w:r>
    </w:p>
    <w:p w:rsidR="00F2471D" w:rsidRDefault="00F2471D">
      <w:pPr>
        <w:pStyle w:val="ConsPlusNormal"/>
        <w:spacing w:before="220"/>
        <w:ind w:firstLine="540"/>
        <w:jc w:val="both"/>
      </w:pPr>
      <w:r>
        <w:t>размер, порядок назначения и прекращения выплаты ежемесячного денежного поощрения лицу, являвшемуся приемным родителем;</w:t>
      </w:r>
    </w:p>
    <w:p w:rsidR="00F2471D" w:rsidRDefault="00F2471D">
      <w:pPr>
        <w:pStyle w:val="ConsPlusNormal"/>
        <w:spacing w:before="220"/>
        <w:ind w:firstLine="540"/>
        <w:jc w:val="both"/>
      </w:pPr>
      <w:r>
        <w:t>размер, порядок назначения и расходования единовременного социального пособия приемным семьям за каждого приемного ребенка;</w:t>
      </w:r>
    </w:p>
    <w:p w:rsidR="00F2471D" w:rsidRDefault="00F2471D">
      <w:pPr>
        <w:pStyle w:val="ConsPlusNormal"/>
        <w:jc w:val="both"/>
      </w:pPr>
      <w:r>
        <w:t xml:space="preserve">(в ред. </w:t>
      </w:r>
      <w:hyperlink r:id="rId17" w:history="1">
        <w:r>
          <w:rPr>
            <w:color w:val="0000FF"/>
          </w:rPr>
          <w:t>Закона</w:t>
        </w:r>
      </w:hyperlink>
      <w:r>
        <w:t xml:space="preserve"> Кемеровской области от 03.11.2011 N 122-ОЗ)</w:t>
      </w:r>
    </w:p>
    <w:p w:rsidR="00F2471D" w:rsidRDefault="00F2471D">
      <w:pPr>
        <w:pStyle w:val="ConsPlusNormal"/>
        <w:spacing w:before="220"/>
        <w:ind w:firstLine="540"/>
        <w:jc w:val="both"/>
      </w:pPr>
      <w:r>
        <w:t>размер, порядок назначения и прекращения выплаты ежемесячного социального пособия лицам, находившимся под попечительством;</w:t>
      </w:r>
    </w:p>
    <w:p w:rsidR="00F2471D" w:rsidRDefault="00F2471D">
      <w:pPr>
        <w:pStyle w:val="ConsPlusNormal"/>
        <w:spacing w:before="220"/>
        <w:ind w:firstLine="540"/>
        <w:jc w:val="both"/>
      </w:pPr>
      <w:r>
        <w:lastRenderedPageBreak/>
        <w:t>меры социальной поддержки, предоставляемые приемным семьям, детям-сиротам и детям, оставшимся без попечения родителей, находящимся под опекой, в приемной семье.</w:t>
      </w:r>
    </w:p>
    <w:p w:rsidR="00F2471D" w:rsidRDefault="00F2471D">
      <w:pPr>
        <w:pStyle w:val="ConsPlusNormal"/>
        <w:jc w:val="both"/>
      </w:pPr>
      <w:r>
        <w:t xml:space="preserve">(в ред. </w:t>
      </w:r>
      <w:hyperlink r:id="rId18" w:history="1">
        <w:r>
          <w:rPr>
            <w:color w:val="0000FF"/>
          </w:rPr>
          <w:t>Закона</w:t>
        </w:r>
      </w:hyperlink>
      <w:r>
        <w:t xml:space="preserve"> Кемеровской области от 30.04.2013 N 54-ОЗ)</w:t>
      </w:r>
    </w:p>
    <w:p w:rsidR="00F2471D" w:rsidRDefault="00F2471D">
      <w:pPr>
        <w:pStyle w:val="ConsPlusNormal"/>
        <w:ind w:firstLine="540"/>
        <w:jc w:val="both"/>
      </w:pPr>
    </w:p>
    <w:p w:rsidR="00F2471D" w:rsidRDefault="00F2471D">
      <w:pPr>
        <w:pStyle w:val="ConsPlusTitle"/>
        <w:ind w:firstLine="540"/>
        <w:jc w:val="both"/>
        <w:outlineLvl w:val="1"/>
      </w:pPr>
      <w:r>
        <w:t>Статья 2. Лица, на которых распространяется действие настоящего Закона</w:t>
      </w:r>
    </w:p>
    <w:p w:rsidR="00F2471D" w:rsidRDefault="00F2471D">
      <w:pPr>
        <w:pStyle w:val="ConsPlusNormal"/>
        <w:ind w:firstLine="540"/>
        <w:jc w:val="both"/>
      </w:pPr>
    </w:p>
    <w:p w:rsidR="00F2471D" w:rsidRDefault="00F2471D">
      <w:pPr>
        <w:pStyle w:val="ConsPlusNormal"/>
        <w:ind w:firstLine="540"/>
        <w:jc w:val="both"/>
      </w:pPr>
      <w:r>
        <w:t>Действие настоящего Закона распространяется на лиц, место жительства которых находится на территории Кемеровской области.</w:t>
      </w:r>
    </w:p>
    <w:p w:rsidR="00F2471D" w:rsidRDefault="00F2471D">
      <w:pPr>
        <w:pStyle w:val="ConsPlusNormal"/>
        <w:ind w:firstLine="540"/>
        <w:jc w:val="both"/>
      </w:pPr>
    </w:p>
    <w:p w:rsidR="00F2471D" w:rsidRDefault="00F2471D">
      <w:pPr>
        <w:pStyle w:val="ConsPlusTitle"/>
        <w:ind w:firstLine="540"/>
        <w:jc w:val="both"/>
        <w:outlineLvl w:val="1"/>
      </w:pPr>
      <w:r>
        <w:t>Статья 3. Общие условия назначения, изменения размера и прекращения выплат, установленных настоящим Законом</w:t>
      </w:r>
    </w:p>
    <w:p w:rsidR="00F2471D" w:rsidRDefault="00F2471D">
      <w:pPr>
        <w:pStyle w:val="ConsPlusNormal"/>
        <w:ind w:firstLine="540"/>
        <w:jc w:val="both"/>
      </w:pPr>
    </w:p>
    <w:p w:rsidR="00F2471D" w:rsidRDefault="00F2471D">
      <w:pPr>
        <w:pStyle w:val="ConsPlusNormal"/>
        <w:ind w:firstLine="540"/>
        <w:jc w:val="both"/>
      </w:pPr>
      <w:r>
        <w:t>Назначение, изменение размера и прекращение выплат, установленных настоящим Законом, осуществляются органами опеки и попечительства в соответствии с административным регламентом, утвержденным в установленном действующим законодательством порядке.</w:t>
      </w:r>
    </w:p>
    <w:p w:rsidR="00F2471D" w:rsidRDefault="00F2471D">
      <w:pPr>
        <w:pStyle w:val="ConsPlusNormal"/>
        <w:ind w:firstLine="540"/>
        <w:jc w:val="both"/>
      </w:pPr>
    </w:p>
    <w:p w:rsidR="00F2471D" w:rsidRDefault="00F2471D">
      <w:pPr>
        <w:pStyle w:val="ConsPlusTitle"/>
        <w:jc w:val="center"/>
        <w:outlineLvl w:val="0"/>
      </w:pPr>
      <w:r>
        <w:t>Глава 2. РАЗМЕР И ПОРЯДОК НАЗНАЧЕНИЯ, ВЫПЛАТЫ</w:t>
      </w:r>
    </w:p>
    <w:p w:rsidR="00F2471D" w:rsidRDefault="00F2471D">
      <w:pPr>
        <w:pStyle w:val="ConsPlusTitle"/>
        <w:jc w:val="center"/>
      </w:pPr>
      <w:r>
        <w:t>И РАСХОДОВАНИЯ ДЕНЕЖНЫХ СРЕДСТВ НА СОДЕРЖАНИЕ РЕБЕНКА,</w:t>
      </w:r>
    </w:p>
    <w:p w:rsidR="00F2471D" w:rsidRDefault="00F2471D">
      <w:pPr>
        <w:pStyle w:val="ConsPlusTitle"/>
        <w:jc w:val="center"/>
      </w:pPr>
      <w:proofErr w:type="gramStart"/>
      <w:r>
        <w:t>НАХОДЯЩЕГОСЯ</w:t>
      </w:r>
      <w:proofErr w:type="gramEnd"/>
      <w:r>
        <w:t xml:space="preserve"> ПОД ОПЕКОЙ (ПОПЕЧИТЕЛЬСТВОМ)</w:t>
      </w:r>
    </w:p>
    <w:p w:rsidR="00F2471D" w:rsidRDefault="00F2471D">
      <w:pPr>
        <w:pStyle w:val="ConsPlusNormal"/>
        <w:ind w:firstLine="540"/>
        <w:jc w:val="both"/>
      </w:pPr>
    </w:p>
    <w:p w:rsidR="00F2471D" w:rsidRDefault="00F2471D">
      <w:pPr>
        <w:pStyle w:val="ConsPlusTitle"/>
        <w:ind w:firstLine="540"/>
        <w:jc w:val="both"/>
        <w:outlineLvl w:val="1"/>
      </w:pPr>
      <w:r>
        <w:t>Статья 4. Право на денежные средства на содержание ребенка, находящегося под опекой (попечительством)</w:t>
      </w:r>
    </w:p>
    <w:p w:rsidR="00F2471D" w:rsidRDefault="00F2471D">
      <w:pPr>
        <w:pStyle w:val="ConsPlusNormal"/>
        <w:ind w:firstLine="540"/>
        <w:jc w:val="both"/>
      </w:pPr>
    </w:p>
    <w:p w:rsidR="00F2471D" w:rsidRDefault="00F2471D">
      <w:pPr>
        <w:pStyle w:val="ConsPlusNormal"/>
        <w:ind w:firstLine="540"/>
        <w:jc w:val="both"/>
      </w:pPr>
      <w:r>
        <w:t xml:space="preserve">Право на денежные средства на содержание ребенка, находящегося под опекой (попечительством), имеют дети, находящиеся под опекой или попечительством опекуна (попечителя), приемного родителя, за исключением случаев, если опекуны или попечители назначаются по заявлениям родителей в порядке, определенном </w:t>
      </w:r>
      <w:hyperlink r:id="rId19" w:history="1">
        <w:r>
          <w:rPr>
            <w:color w:val="0000FF"/>
          </w:rPr>
          <w:t>пунктом 1 статьи 13</w:t>
        </w:r>
      </w:hyperlink>
      <w:r>
        <w:t xml:space="preserve"> Федерального закона "Об опеке и попечительстве".</w:t>
      </w:r>
    </w:p>
    <w:p w:rsidR="00F2471D" w:rsidRDefault="00F2471D">
      <w:pPr>
        <w:pStyle w:val="ConsPlusNormal"/>
        <w:ind w:firstLine="540"/>
        <w:jc w:val="both"/>
      </w:pPr>
    </w:p>
    <w:p w:rsidR="00F2471D" w:rsidRDefault="00F2471D">
      <w:pPr>
        <w:pStyle w:val="ConsPlusTitle"/>
        <w:ind w:firstLine="540"/>
        <w:jc w:val="both"/>
        <w:outlineLvl w:val="1"/>
      </w:pPr>
      <w:r>
        <w:t>Статья 5. Размер денежных средств на содержание ребенка, находящегося под опекой (попечительством)</w:t>
      </w:r>
    </w:p>
    <w:p w:rsidR="00F2471D" w:rsidRDefault="00F2471D">
      <w:pPr>
        <w:pStyle w:val="ConsPlusNormal"/>
        <w:ind w:firstLine="540"/>
        <w:jc w:val="both"/>
      </w:pPr>
      <w:r>
        <w:t xml:space="preserve">(в ред. </w:t>
      </w:r>
      <w:hyperlink r:id="rId20" w:history="1">
        <w:r>
          <w:rPr>
            <w:color w:val="0000FF"/>
          </w:rPr>
          <w:t>Закона</w:t>
        </w:r>
      </w:hyperlink>
      <w:r>
        <w:t xml:space="preserve"> Кемеровской области от 07.02.2013 N 13-ОЗ)</w:t>
      </w:r>
    </w:p>
    <w:p w:rsidR="00F2471D" w:rsidRDefault="00F2471D">
      <w:pPr>
        <w:pStyle w:val="ConsPlusNormal"/>
        <w:ind w:firstLine="540"/>
        <w:jc w:val="both"/>
      </w:pPr>
    </w:p>
    <w:p w:rsidR="00F2471D" w:rsidRDefault="00F2471D">
      <w:pPr>
        <w:pStyle w:val="ConsPlusNormal"/>
        <w:ind w:firstLine="540"/>
        <w:jc w:val="both"/>
      </w:pPr>
      <w:r>
        <w:t>Размер денежных средств на содержание ребенка, находящегося под опекой (попечительством), составляет:</w:t>
      </w:r>
    </w:p>
    <w:p w:rsidR="00F2471D" w:rsidRDefault="00F2471D">
      <w:pPr>
        <w:pStyle w:val="ConsPlusNormal"/>
        <w:spacing w:before="220"/>
        <w:ind w:firstLine="540"/>
        <w:jc w:val="both"/>
      </w:pPr>
      <w:r>
        <w:t>на ребенка в возрасте до 10 лет - 5610 рублей в месяц;</w:t>
      </w:r>
    </w:p>
    <w:p w:rsidR="00F2471D" w:rsidRDefault="00F2471D">
      <w:pPr>
        <w:pStyle w:val="ConsPlusNormal"/>
        <w:jc w:val="both"/>
      </w:pPr>
      <w:r>
        <w:t xml:space="preserve">(в ред. </w:t>
      </w:r>
      <w:hyperlink r:id="rId21" w:history="1">
        <w:r>
          <w:rPr>
            <w:color w:val="0000FF"/>
          </w:rPr>
          <w:t>Закона</w:t>
        </w:r>
      </w:hyperlink>
      <w:r>
        <w:t xml:space="preserve"> Кемеровской области от 05.12.2018 N 102-ОЗ)</w:t>
      </w:r>
    </w:p>
    <w:p w:rsidR="00F2471D" w:rsidRDefault="00F2471D">
      <w:pPr>
        <w:pStyle w:val="ConsPlusNormal"/>
        <w:spacing w:before="220"/>
        <w:ind w:firstLine="540"/>
        <w:jc w:val="both"/>
      </w:pPr>
      <w:r>
        <w:t>на ребенка в возрасте от 10 до 18 лет - 6600 рублей в месяц;</w:t>
      </w:r>
    </w:p>
    <w:p w:rsidR="00F2471D" w:rsidRDefault="00F2471D">
      <w:pPr>
        <w:pStyle w:val="ConsPlusNormal"/>
        <w:jc w:val="both"/>
      </w:pPr>
      <w:r>
        <w:t xml:space="preserve">(в ред. </w:t>
      </w:r>
      <w:hyperlink r:id="rId22" w:history="1">
        <w:r>
          <w:rPr>
            <w:color w:val="0000FF"/>
          </w:rPr>
          <w:t>Закона</w:t>
        </w:r>
      </w:hyperlink>
      <w:r>
        <w:t xml:space="preserve"> Кемеровской области от 05.12.2018 N 102-ОЗ)</w:t>
      </w:r>
    </w:p>
    <w:p w:rsidR="00F2471D" w:rsidRDefault="00F2471D">
      <w:pPr>
        <w:pStyle w:val="ConsPlusNormal"/>
        <w:spacing w:before="220"/>
        <w:ind w:firstLine="540"/>
        <w:jc w:val="both"/>
      </w:pPr>
      <w:r>
        <w:t>на ребенка, являющегося инвалидом, независимо от его возраста - 7700 рублей в месяц.</w:t>
      </w:r>
    </w:p>
    <w:p w:rsidR="00F2471D" w:rsidRDefault="00F2471D">
      <w:pPr>
        <w:pStyle w:val="ConsPlusNormal"/>
        <w:jc w:val="both"/>
      </w:pPr>
      <w:r>
        <w:t xml:space="preserve">(в ред. </w:t>
      </w:r>
      <w:hyperlink r:id="rId23" w:history="1">
        <w:r>
          <w:rPr>
            <w:color w:val="0000FF"/>
          </w:rPr>
          <w:t>Закона</w:t>
        </w:r>
      </w:hyperlink>
      <w:r>
        <w:t xml:space="preserve"> Кемеровской области от 05.12.2018 N 102-ОЗ)</w:t>
      </w:r>
    </w:p>
    <w:p w:rsidR="00F2471D" w:rsidRDefault="00F2471D">
      <w:pPr>
        <w:pStyle w:val="ConsPlusNormal"/>
        <w:ind w:firstLine="540"/>
        <w:jc w:val="both"/>
      </w:pPr>
    </w:p>
    <w:p w:rsidR="00F2471D" w:rsidRDefault="00F2471D">
      <w:pPr>
        <w:pStyle w:val="ConsPlusTitle"/>
        <w:ind w:firstLine="540"/>
        <w:jc w:val="both"/>
        <w:outlineLvl w:val="1"/>
      </w:pPr>
      <w:r>
        <w:t>Статья 6. Порядок назначения, выплаты и расходования денежных средств на содержание ребенка, находящегося под опекой (попечительством)</w:t>
      </w:r>
    </w:p>
    <w:p w:rsidR="00F2471D" w:rsidRDefault="00F2471D">
      <w:pPr>
        <w:pStyle w:val="ConsPlusNormal"/>
        <w:ind w:firstLine="540"/>
        <w:jc w:val="both"/>
      </w:pPr>
    </w:p>
    <w:p w:rsidR="00F2471D" w:rsidRDefault="00F2471D">
      <w:pPr>
        <w:pStyle w:val="ConsPlusNormal"/>
        <w:ind w:firstLine="540"/>
        <w:jc w:val="both"/>
      </w:pPr>
      <w:r>
        <w:t xml:space="preserve">1. </w:t>
      </w:r>
      <w:proofErr w:type="gramStart"/>
      <w:r>
        <w:t>Для назначения денежных средств на содержание ребенка, находящегося под опекой (попечительством), опекун (попечитель), приемный родитель предоставляют в орган опеки и попечительства по месту их жительства заявление о назначении денежных средств на содержание ребенка, находящегося под опекой (попечительством), и справку, подтверждающую факт установления инвалидности (при обращении для назначения денежных средств на содержание ребенка-инвалида).</w:t>
      </w:r>
      <w:proofErr w:type="gramEnd"/>
    </w:p>
    <w:p w:rsidR="00F2471D" w:rsidRDefault="00F2471D">
      <w:pPr>
        <w:pStyle w:val="ConsPlusNormal"/>
        <w:jc w:val="both"/>
      </w:pPr>
      <w:r>
        <w:lastRenderedPageBreak/>
        <w:t xml:space="preserve">(в ред. </w:t>
      </w:r>
      <w:hyperlink r:id="rId24" w:history="1">
        <w:r>
          <w:rPr>
            <w:color w:val="0000FF"/>
          </w:rPr>
          <w:t>Закона</w:t>
        </w:r>
      </w:hyperlink>
      <w:r>
        <w:t xml:space="preserve"> Кемеровской области от 06.06.2014 N 49-ОЗ)</w:t>
      </w:r>
    </w:p>
    <w:p w:rsidR="00F2471D" w:rsidRDefault="00F2471D">
      <w:pPr>
        <w:pStyle w:val="ConsPlusNormal"/>
        <w:spacing w:before="220"/>
        <w:ind w:firstLine="540"/>
        <w:jc w:val="both"/>
      </w:pPr>
      <w:r>
        <w:t>2. Выплата денежных средств на содержание ребенка, находящегося под опекой (попечительством), прекращается по следующим основаниям:</w:t>
      </w:r>
    </w:p>
    <w:p w:rsidR="00F2471D" w:rsidRDefault="00F2471D">
      <w:pPr>
        <w:pStyle w:val="ConsPlusNormal"/>
        <w:spacing w:before="220"/>
        <w:ind w:firstLine="540"/>
        <w:jc w:val="both"/>
      </w:pPr>
      <w:r>
        <w:t>в связи с прекращением опеки и попечительства;</w:t>
      </w:r>
    </w:p>
    <w:p w:rsidR="00F2471D" w:rsidRDefault="00F2471D">
      <w:pPr>
        <w:pStyle w:val="ConsPlusNormal"/>
        <w:spacing w:before="220"/>
        <w:ind w:firstLine="540"/>
        <w:jc w:val="both"/>
      </w:pPr>
      <w:r>
        <w:t>прекращение договора о приемной семье.</w:t>
      </w:r>
    </w:p>
    <w:p w:rsidR="00F2471D" w:rsidRDefault="00F2471D">
      <w:pPr>
        <w:pStyle w:val="ConsPlusNormal"/>
        <w:spacing w:before="220"/>
        <w:ind w:firstLine="540"/>
        <w:jc w:val="both"/>
      </w:pPr>
      <w:r>
        <w:t xml:space="preserve">3. Выплата денежных средств на содержание ребенка, находящегося под опекой (попечительством), производится ежемесячно не позднее 20-го числа месяца, следующего </w:t>
      </w:r>
      <w:proofErr w:type="gramStart"/>
      <w:r>
        <w:t>за</w:t>
      </w:r>
      <w:proofErr w:type="gramEnd"/>
      <w:r>
        <w:t xml:space="preserve"> текущим.</w:t>
      </w:r>
    </w:p>
    <w:p w:rsidR="00F2471D" w:rsidRDefault="00F2471D">
      <w:pPr>
        <w:pStyle w:val="ConsPlusNormal"/>
        <w:spacing w:before="220"/>
        <w:ind w:firstLine="540"/>
        <w:jc w:val="both"/>
      </w:pPr>
      <w:r>
        <w:t>Денежные средства на содержание ребенка, находящегося под опекой (попечительством), за месяц, в котором был издан акт о назначении опекуна (попечителя) или заключен договор о приемной семье, выплачиваются в полном размере.</w:t>
      </w:r>
    </w:p>
    <w:p w:rsidR="00F2471D" w:rsidRDefault="00F2471D">
      <w:pPr>
        <w:pStyle w:val="ConsPlusNormal"/>
        <w:spacing w:before="220"/>
        <w:ind w:firstLine="540"/>
        <w:jc w:val="both"/>
      </w:pPr>
      <w:r>
        <w:t xml:space="preserve">Денежные средства на содержание ребенка, находящегося под опекой (попечительством) и достигшего возраста 10 лет, </w:t>
      </w:r>
      <w:proofErr w:type="gramStart"/>
      <w:r>
        <w:t>выплачиваются</w:t>
      </w:r>
      <w:proofErr w:type="gramEnd"/>
      <w:r>
        <w:t xml:space="preserve"> начиная с месяца, в котором ему исполнилось 10 лет.</w:t>
      </w:r>
    </w:p>
    <w:p w:rsidR="00F2471D" w:rsidRDefault="00F2471D">
      <w:pPr>
        <w:pStyle w:val="ConsPlusNormal"/>
        <w:spacing w:before="220"/>
        <w:ind w:firstLine="540"/>
        <w:jc w:val="both"/>
      </w:pPr>
      <w:r>
        <w:t>Денежные средства на содержание ребенка, находящегося под опекой (попечительством) и являющегося инвалидом, выплачиваются с месяца установления инвалидности ребенку, если опекун (попечитель) представил справку, подтверждающую факт установления инвалидности, не позднее шести месяцев с месяца установления инвалидности.</w:t>
      </w:r>
    </w:p>
    <w:p w:rsidR="00F2471D" w:rsidRDefault="00F2471D">
      <w:pPr>
        <w:pStyle w:val="ConsPlusNormal"/>
        <w:spacing w:before="220"/>
        <w:ind w:firstLine="540"/>
        <w:jc w:val="both"/>
      </w:pPr>
      <w:proofErr w:type="gramStart"/>
      <w:r>
        <w:t>При обращении опекуна (попечителя) за денежными средствами на содержание ребенка, находящегося под опекой (попечительством) и являющегося инвалидом, по истечении шести месяцев с месяца установления инвалидности ребенку денежные средства назначаются и выплачиваются за истекшее время, но не более чем за шесть месяцев до месяца, в котором представлена справка, подтверждающая факт установления инвалидности.</w:t>
      </w:r>
      <w:proofErr w:type="gramEnd"/>
    </w:p>
    <w:p w:rsidR="00F2471D" w:rsidRDefault="00F2471D">
      <w:pPr>
        <w:pStyle w:val="ConsPlusNormal"/>
        <w:spacing w:before="220"/>
        <w:ind w:firstLine="540"/>
        <w:jc w:val="both"/>
      </w:pPr>
      <w:r>
        <w:t>Выплата денежных средств на содержание ребенка, находящегося под опекой (попечительством), прекращается с месяца, следующего за месяцем, в котором возникли обстоятельства, влекущие за собой прекращение выплаты.</w:t>
      </w:r>
    </w:p>
    <w:p w:rsidR="00F2471D" w:rsidRDefault="00F2471D">
      <w:pPr>
        <w:pStyle w:val="ConsPlusNormal"/>
        <w:jc w:val="both"/>
      </w:pPr>
      <w:r>
        <w:t xml:space="preserve">(п. 3 в ред. </w:t>
      </w:r>
      <w:hyperlink r:id="rId25" w:history="1">
        <w:r>
          <w:rPr>
            <w:color w:val="0000FF"/>
          </w:rPr>
          <w:t>Закона</w:t>
        </w:r>
      </w:hyperlink>
      <w:r>
        <w:t xml:space="preserve"> Кемеровской области от 06.06.2014 N 49-ОЗ)</w:t>
      </w:r>
    </w:p>
    <w:p w:rsidR="00F2471D" w:rsidRDefault="00F2471D">
      <w:pPr>
        <w:pStyle w:val="ConsPlusNormal"/>
        <w:spacing w:before="220"/>
        <w:ind w:firstLine="540"/>
        <w:jc w:val="both"/>
      </w:pPr>
      <w:r>
        <w:t xml:space="preserve">4. Денежные средства на содержание ребенка, находящегося под опекой (попечительством), перечисляются в порядке, предусмотренном Гражданским </w:t>
      </w:r>
      <w:hyperlink r:id="rId26" w:history="1">
        <w:r>
          <w:rPr>
            <w:color w:val="0000FF"/>
          </w:rPr>
          <w:t>кодексом</w:t>
        </w:r>
      </w:hyperlink>
      <w:r>
        <w:t xml:space="preserve"> Российской Федерации.</w:t>
      </w:r>
    </w:p>
    <w:p w:rsidR="00F2471D" w:rsidRDefault="00F2471D">
      <w:pPr>
        <w:pStyle w:val="ConsPlusNormal"/>
        <w:jc w:val="both"/>
      </w:pPr>
      <w:r>
        <w:t>(</w:t>
      </w:r>
      <w:proofErr w:type="gramStart"/>
      <w:r>
        <w:t>п</w:t>
      </w:r>
      <w:proofErr w:type="gramEnd"/>
      <w:r>
        <w:t xml:space="preserve">. 4 в ред. </w:t>
      </w:r>
      <w:hyperlink r:id="rId27" w:history="1">
        <w:r>
          <w:rPr>
            <w:color w:val="0000FF"/>
          </w:rPr>
          <w:t>Закона</w:t>
        </w:r>
      </w:hyperlink>
      <w:r>
        <w:t xml:space="preserve"> Кемеровской области от 04.10.2018 N 75-ОЗ)</w:t>
      </w:r>
    </w:p>
    <w:p w:rsidR="00F2471D" w:rsidRDefault="00F2471D">
      <w:pPr>
        <w:pStyle w:val="ConsPlusNormal"/>
        <w:spacing w:before="220"/>
        <w:ind w:firstLine="540"/>
        <w:jc w:val="both"/>
      </w:pPr>
      <w:r>
        <w:t>5. Денежные средства на содержание ребенка, находящегося под опекой (попечительством), расходуются опекуном (попечителем), приемным родителем исключительно на нужды ребенка, на содержание которого они назначены.</w:t>
      </w:r>
    </w:p>
    <w:p w:rsidR="00F2471D" w:rsidRDefault="00F2471D">
      <w:pPr>
        <w:pStyle w:val="ConsPlusNormal"/>
        <w:spacing w:before="220"/>
        <w:ind w:firstLine="540"/>
        <w:jc w:val="both"/>
      </w:pPr>
      <w:r>
        <w:t xml:space="preserve">6. Утратил силу. - </w:t>
      </w:r>
      <w:hyperlink r:id="rId28" w:history="1">
        <w:r>
          <w:rPr>
            <w:color w:val="0000FF"/>
          </w:rPr>
          <w:t>Закон</w:t>
        </w:r>
      </w:hyperlink>
      <w:r>
        <w:t xml:space="preserve"> Кемеровской области от 04.10.2018 N 75-ОЗ.</w:t>
      </w:r>
    </w:p>
    <w:p w:rsidR="00F2471D" w:rsidRDefault="00F2471D">
      <w:pPr>
        <w:pStyle w:val="ConsPlusNormal"/>
        <w:spacing w:before="220"/>
        <w:ind w:firstLine="540"/>
        <w:jc w:val="both"/>
      </w:pPr>
      <w:r>
        <w:t>7. Опекун (попечитель), приемный родитель обязаны представлять в орган опеки и попечительства письменный отчет о расходовании денежных средств на содержание ребенка, находящегося под опекой (попечительством), в соответствии с действующим законодательством.</w:t>
      </w:r>
    </w:p>
    <w:p w:rsidR="00F2471D" w:rsidRDefault="00F2471D">
      <w:pPr>
        <w:pStyle w:val="ConsPlusNormal"/>
        <w:spacing w:before="220"/>
        <w:ind w:firstLine="540"/>
        <w:jc w:val="both"/>
      </w:pPr>
      <w:r>
        <w:t xml:space="preserve">Абзац утратил силу. - </w:t>
      </w:r>
      <w:hyperlink r:id="rId29" w:history="1">
        <w:r>
          <w:rPr>
            <w:color w:val="0000FF"/>
          </w:rPr>
          <w:t>Закон</w:t>
        </w:r>
      </w:hyperlink>
      <w:r>
        <w:t xml:space="preserve"> Кемеровской области от 04.10.2018 N 75-ОЗ.</w:t>
      </w:r>
    </w:p>
    <w:p w:rsidR="00F2471D" w:rsidRDefault="00F2471D">
      <w:pPr>
        <w:pStyle w:val="ConsPlusNormal"/>
        <w:ind w:firstLine="540"/>
        <w:jc w:val="both"/>
      </w:pPr>
    </w:p>
    <w:p w:rsidR="00F2471D" w:rsidRDefault="00F2471D">
      <w:pPr>
        <w:pStyle w:val="ConsPlusTitle"/>
        <w:jc w:val="center"/>
        <w:outlineLvl w:val="0"/>
      </w:pPr>
      <w:r>
        <w:t>Глава 3. ВОЗНАГРАЖДЕНИЕ ПРИЕМНОМУ РОДИТЕЛЮ</w:t>
      </w:r>
    </w:p>
    <w:p w:rsidR="00F2471D" w:rsidRDefault="00F2471D">
      <w:pPr>
        <w:pStyle w:val="ConsPlusNormal"/>
        <w:ind w:firstLine="540"/>
        <w:jc w:val="both"/>
      </w:pPr>
    </w:p>
    <w:p w:rsidR="00F2471D" w:rsidRDefault="00F2471D">
      <w:pPr>
        <w:pStyle w:val="ConsPlusTitle"/>
        <w:ind w:firstLine="540"/>
        <w:jc w:val="both"/>
        <w:outlineLvl w:val="1"/>
      </w:pPr>
      <w:r>
        <w:t>Статья 7. Право на вознаграждение приемному родителю</w:t>
      </w:r>
    </w:p>
    <w:p w:rsidR="00F2471D" w:rsidRDefault="00F2471D">
      <w:pPr>
        <w:pStyle w:val="ConsPlusNormal"/>
        <w:ind w:firstLine="540"/>
        <w:jc w:val="both"/>
      </w:pPr>
    </w:p>
    <w:p w:rsidR="00F2471D" w:rsidRDefault="00F2471D">
      <w:pPr>
        <w:pStyle w:val="ConsPlusNormal"/>
        <w:ind w:firstLine="540"/>
        <w:jc w:val="both"/>
      </w:pPr>
      <w:r>
        <w:t>Право на вознаграждение приемному родителю имеет один из приемных родителей.</w:t>
      </w:r>
    </w:p>
    <w:p w:rsidR="00F2471D" w:rsidRDefault="00F2471D">
      <w:pPr>
        <w:pStyle w:val="ConsPlusNormal"/>
        <w:ind w:firstLine="540"/>
        <w:jc w:val="both"/>
      </w:pPr>
    </w:p>
    <w:p w:rsidR="00F2471D" w:rsidRDefault="00F2471D">
      <w:pPr>
        <w:pStyle w:val="ConsPlusTitle"/>
        <w:ind w:firstLine="540"/>
        <w:jc w:val="both"/>
        <w:outlineLvl w:val="1"/>
      </w:pPr>
      <w:r>
        <w:t>Статья 8. Размер вознаграждения приемному родителю</w:t>
      </w:r>
    </w:p>
    <w:p w:rsidR="00F2471D" w:rsidRDefault="00F2471D">
      <w:pPr>
        <w:pStyle w:val="ConsPlusNormal"/>
        <w:ind w:firstLine="540"/>
        <w:jc w:val="both"/>
      </w:pPr>
    </w:p>
    <w:p w:rsidR="00F2471D" w:rsidRDefault="00F2471D">
      <w:pPr>
        <w:pStyle w:val="ConsPlusNormal"/>
        <w:ind w:firstLine="540"/>
        <w:jc w:val="both"/>
      </w:pPr>
      <w:r>
        <w:t>1. Вознаграждение приемному родителю устанавливается в размере 4000 рублей в месяц с учетом районного коэффициента за воспитание каждого приемного ребенка, взятого на воспитание в приемную семью по договору о приемной семье.</w:t>
      </w:r>
    </w:p>
    <w:p w:rsidR="00F2471D" w:rsidRDefault="00F2471D">
      <w:pPr>
        <w:pStyle w:val="ConsPlusNormal"/>
        <w:jc w:val="both"/>
      </w:pPr>
      <w:r>
        <w:t>(</w:t>
      </w:r>
      <w:proofErr w:type="gramStart"/>
      <w:r>
        <w:t>в</w:t>
      </w:r>
      <w:proofErr w:type="gramEnd"/>
      <w:r>
        <w:t xml:space="preserve"> ред. </w:t>
      </w:r>
      <w:hyperlink r:id="rId30" w:history="1">
        <w:r>
          <w:rPr>
            <w:color w:val="0000FF"/>
          </w:rPr>
          <w:t>Закона</w:t>
        </w:r>
      </w:hyperlink>
      <w:r>
        <w:t xml:space="preserve"> Кемеровской области от 13.12.2012 N 116-ОЗ)</w:t>
      </w:r>
    </w:p>
    <w:p w:rsidR="00F2471D" w:rsidRDefault="00F2471D">
      <w:pPr>
        <w:pStyle w:val="ConsPlusNormal"/>
        <w:spacing w:before="220"/>
        <w:ind w:firstLine="540"/>
        <w:jc w:val="both"/>
      </w:pPr>
      <w:bookmarkStart w:id="1" w:name="P97"/>
      <w:bookmarkEnd w:id="1"/>
      <w:r>
        <w:t>2. Размер вознаграждения приемному родителю, установленный пунктом 1 настоящей статьи, увеличивается на 650 рублей с учетом районного коэффициента за воспитание каждого приемного ребенка, не достигшего возраста трех лет; каждого приемного ребенка с ограниченными возможностями здоровья; каждого ребенка-инвалида.</w:t>
      </w:r>
    </w:p>
    <w:p w:rsidR="00F2471D" w:rsidRDefault="00F2471D">
      <w:pPr>
        <w:pStyle w:val="ConsPlusNormal"/>
        <w:ind w:firstLine="540"/>
        <w:jc w:val="both"/>
      </w:pPr>
    </w:p>
    <w:p w:rsidR="00F2471D" w:rsidRDefault="00F2471D">
      <w:pPr>
        <w:pStyle w:val="ConsPlusTitle"/>
        <w:ind w:firstLine="540"/>
        <w:jc w:val="both"/>
        <w:outlineLvl w:val="1"/>
      </w:pPr>
      <w:r>
        <w:t>Статья 9. Порядок назначения, изменения размера и прекращения выплаты вознаграждения приемному родителю</w:t>
      </w:r>
    </w:p>
    <w:p w:rsidR="00F2471D" w:rsidRDefault="00F2471D">
      <w:pPr>
        <w:pStyle w:val="ConsPlusNormal"/>
        <w:ind w:firstLine="540"/>
        <w:jc w:val="both"/>
      </w:pPr>
    </w:p>
    <w:p w:rsidR="00F2471D" w:rsidRDefault="00F2471D">
      <w:pPr>
        <w:pStyle w:val="ConsPlusNormal"/>
        <w:ind w:firstLine="540"/>
        <w:jc w:val="both"/>
      </w:pPr>
      <w:r>
        <w:t>1. Для назначения вознаграждения приемный родитель предоставляет в орган опеки и попечительства по месту его жительства заявление.</w:t>
      </w:r>
    </w:p>
    <w:p w:rsidR="00F2471D" w:rsidRDefault="00F2471D">
      <w:pPr>
        <w:pStyle w:val="ConsPlusNormal"/>
        <w:spacing w:before="220"/>
        <w:ind w:firstLine="540"/>
        <w:jc w:val="both"/>
      </w:pPr>
      <w:r>
        <w:t>2. Выплата вознаграждения приемному родителю прекращается на основании расторжения договора о приемной семье.</w:t>
      </w:r>
    </w:p>
    <w:p w:rsidR="00F2471D" w:rsidRDefault="00F2471D">
      <w:pPr>
        <w:pStyle w:val="ConsPlusNormal"/>
        <w:spacing w:before="220"/>
        <w:ind w:firstLine="540"/>
        <w:jc w:val="both"/>
      </w:pPr>
      <w:r>
        <w:t xml:space="preserve">Выплата вознаграждения приемному родителю в увеличенном размере прекращается в случае, если отпали основания, указанные в </w:t>
      </w:r>
      <w:hyperlink w:anchor="P97" w:history="1">
        <w:r>
          <w:rPr>
            <w:color w:val="0000FF"/>
          </w:rPr>
          <w:t>пункте 2 статьи 8</w:t>
        </w:r>
      </w:hyperlink>
      <w:r>
        <w:t xml:space="preserve"> настоящего Закона.</w:t>
      </w:r>
    </w:p>
    <w:p w:rsidR="00F2471D" w:rsidRDefault="00F2471D">
      <w:pPr>
        <w:pStyle w:val="ConsPlusNormal"/>
        <w:spacing w:before="220"/>
        <w:ind w:firstLine="540"/>
        <w:jc w:val="both"/>
      </w:pPr>
      <w:r>
        <w:t xml:space="preserve">3. Вознаграждение приемному родителю выплачивается ежемесячно не позднее 20-го числа месяца, следующего за </w:t>
      </w:r>
      <w:proofErr w:type="gramStart"/>
      <w:r>
        <w:t>текущим</w:t>
      </w:r>
      <w:proofErr w:type="gramEnd"/>
      <w:r>
        <w:t>.</w:t>
      </w:r>
    </w:p>
    <w:p w:rsidR="00F2471D" w:rsidRDefault="00F2471D">
      <w:pPr>
        <w:pStyle w:val="ConsPlusNormal"/>
        <w:spacing w:before="220"/>
        <w:ind w:firstLine="540"/>
        <w:jc w:val="both"/>
      </w:pPr>
      <w:r>
        <w:t>Вознаграждение приемному родителю за месяц, в котором возникло право на него, выплачивается в полном размере.</w:t>
      </w:r>
    </w:p>
    <w:p w:rsidR="00F2471D" w:rsidRDefault="00F2471D">
      <w:pPr>
        <w:pStyle w:val="ConsPlusNormal"/>
        <w:spacing w:before="220"/>
        <w:ind w:firstLine="540"/>
        <w:jc w:val="both"/>
      </w:pPr>
      <w:r>
        <w:t>Выплата вознаграждения приемному родителю прекращается с месяца, следующего за месяцем, в котором возникли обстоятельства, влекущие за собой прекращение выплаты.</w:t>
      </w:r>
    </w:p>
    <w:p w:rsidR="00F2471D" w:rsidRDefault="00F2471D">
      <w:pPr>
        <w:pStyle w:val="ConsPlusNormal"/>
        <w:spacing w:before="220"/>
        <w:ind w:firstLine="540"/>
        <w:jc w:val="both"/>
      </w:pPr>
      <w:r>
        <w:t>4. Вознаграждение приемному родителю перечисляется на счет, открытый на его имя в финансово-кредитной организации по месту его жительства.</w:t>
      </w:r>
    </w:p>
    <w:p w:rsidR="00F2471D" w:rsidRDefault="00F2471D">
      <w:pPr>
        <w:pStyle w:val="ConsPlusNormal"/>
        <w:spacing w:before="220"/>
        <w:ind w:firstLine="540"/>
        <w:jc w:val="both"/>
      </w:pPr>
      <w:r>
        <w:t>В случае отсутствия по месту жительства приемного родителя финансово-кредитной организации вознаграждение приемному родителю перечисляется почтовым переводом на его имя.</w:t>
      </w:r>
    </w:p>
    <w:p w:rsidR="00F2471D" w:rsidRDefault="00F2471D">
      <w:pPr>
        <w:pStyle w:val="ConsPlusNormal"/>
        <w:spacing w:before="220"/>
        <w:ind w:firstLine="540"/>
        <w:jc w:val="both"/>
      </w:pPr>
      <w:r>
        <w:t>5. Приемный родитель обязан письменно сообщать в 14-дневный срок органу опеки и попечительства сведения о наступлении обстоятельств, влекущих изменение размера вознаграждения приемному родителю, за исключением сообщения сведений о достижении приемным ребенком возраста трех лет.</w:t>
      </w:r>
    </w:p>
    <w:p w:rsidR="00F2471D" w:rsidRDefault="00F2471D">
      <w:pPr>
        <w:pStyle w:val="ConsPlusNormal"/>
        <w:ind w:firstLine="540"/>
        <w:jc w:val="both"/>
      </w:pPr>
    </w:p>
    <w:p w:rsidR="00F2471D" w:rsidRDefault="00F2471D">
      <w:pPr>
        <w:pStyle w:val="ConsPlusTitle"/>
        <w:jc w:val="center"/>
        <w:outlineLvl w:val="0"/>
      </w:pPr>
      <w:r>
        <w:t>Глава 4. ДОПОЛНИТЕЛЬНАЯ ЕЖЕМЕСЯЧНАЯ ВЫПЛАТА</w:t>
      </w:r>
    </w:p>
    <w:p w:rsidR="00F2471D" w:rsidRDefault="00F2471D">
      <w:pPr>
        <w:pStyle w:val="ConsPlusTitle"/>
        <w:jc w:val="center"/>
      </w:pPr>
      <w:r>
        <w:t>В СВЯЗИ С ПРОЖИВАНИЕМ ПРИЕМНОЙ СЕМЬИ</w:t>
      </w:r>
    </w:p>
    <w:p w:rsidR="00F2471D" w:rsidRDefault="00F2471D">
      <w:pPr>
        <w:pStyle w:val="ConsPlusTitle"/>
        <w:jc w:val="center"/>
      </w:pPr>
      <w:r>
        <w:t>В СЕЛЬСКОМ НАСЕЛЕННОМ ПУНКТЕ</w:t>
      </w:r>
    </w:p>
    <w:p w:rsidR="00F2471D" w:rsidRDefault="00F2471D">
      <w:pPr>
        <w:pStyle w:val="ConsPlusNormal"/>
        <w:ind w:firstLine="540"/>
        <w:jc w:val="both"/>
      </w:pPr>
    </w:p>
    <w:p w:rsidR="00F2471D" w:rsidRDefault="00F2471D">
      <w:pPr>
        <w:pStyle w:val="ConsPlusTitle"/>
        <w:ind w:firstLine="540"/>
        <w:jc w:val="both"/>
        <w:outlineLvl w:val="1"/>
      </w:pPr>
      <w:bookmarkStart w:id="2" w:name="P115"/>
      <w:bookmarkEnd w:id="2"/>
      <w:r>
        <w:t>Статья 10. Право на получение дополнительной ежемесячной выплаты</w:t>
      </w:r>
    </w:p>
    <w:p w:rsidR="00F2471D" w:rsidRDefault="00F2471D">
      <w:pPr>
        <w:pStyle w:val="ConsPlusNormal"/>
        <w:ind w:firstLine="540"/>
        <w:jc w:val="both"/>
      </w:pPr>
    </w:p>
    <w:p w:rsidR="00F2471D" w:rsidRDefault="00F2471D">
      <w:pPr>
        <w:pStyle w:val="ConsPlusNormal"/>
        <w:ind w:firstLine="540"/>
        <w:jc w:val="both"/>
      </w:pPr>
      <w:r>
        <w:t xml:space="preserve">Право на получение дополнительной ежемесячной выплаты имеет один из приемных </w:t>
      </w:r>
      <w:r>
        <w:lastRenderedPageBreak/>
        <w:t>родителей при условии, что местом жительства приемной семьи является сельский населенный пункт.</w:t>
      </w:r>
    </w:p>
    <w:p w:rsidR="00F2471D" w:rsidRDefault="00F2471D">
      <w:pPr>
        <w:pStyle w:val="ConsPlusNormal"/>
        <w:ind w:firstLine="540"/>
        <w:jc w:val="both"/>
      </w:pPr>
    </w:p>
    <w:p w:rsidR="00F2471D" w:rsidRDefault="00F2471D">
      <w:pPr>
        <w:pStyle w:val="ConsPlusTitle"/>
        <w:ind w:firstLine="540"/>
        <w:jc w:val="both"/>
        <w:outlineLvl w:val="1"/>
      </w:pPr>
      <w:r>
        <w:t>Статья 11. Размер дополнительной ежемесячной выплаты</w:t>
      </w:r>
    </w:p>
    <w:p w:rsidR="00F2471D" w:rsidRDefault="00F2471D">
      <w:pPr>
        <w:pStyle w:val="ConsPlusNormal"/>
        <w:ind w:firstLine="540"/>
        <w:jc w:val="both"/>
      </w:pPr>
    </w:p>
    <w:p w:rsidR="00F2471D" w:rsidRDefault="00F2471D">
      <w:pPr>
        <w:pStyle w:val="ConsPlusNormal"/>
        <w:ind w:firstLine="540"/>
        <w:jc w:val="both"/>
      </w:pPr>
      <w:r>
        <w:t>Дополнительная ежемесячная выплата устанавливается в размере 625 рублей в месяц независимо от количества приемных детей.</w:t>
      </w:r>
    </w:p>
    <w:p w:rsidR="00F2471D" w:rsidRDefault="00F2471D">
      <w:pPr>
        <w:pStyle w:val="ConsPlusNormal"/>
        <w:ind w:firstLine="540"/>
        <w:jc w:val="both"/>
      </w:pPr>
    </w:p>
    <w:p w:rsidR="00F2471D" w:rsidRDefault="00F2471D">
      <w:pPr>
        <w:pStyle w:val="ConsPlusTitle"/>
        <w:ind w:firstLine="540"/>
        <w:jc w:val="both"/>
        <w:outlineLvl w:val="1"/>
      </w:pPr>
      <w:r>
        <w:t>Статья 12. Порядок назначения и прекращения выплаты дополнительной ежемесячной выплаты</w:t>
      </w:r>
    </w:p>
    <w:p w:rsidR="00F2471D" w:rsidRDefault="00F2471D">
      <w:pPr>
        <w:pStyle w:val="ConsPlusNormal"/>
        <w:ind w:firstLine="540"/>
        <w:jc w:val="both"/>
      </w:pPr>
    </w:p>
    <w:p w:rsidR="00F2471D" w:rsidRDefault="00F2471D">
      <w:pPr>
        <w:pStyle w:val="ConsPlusNormal"/>
        <w:ind w:firstLine="540"/>
        <w:jc w:val="both"/>
      </w:pPr>
      <w:r>
        <w:t>1. Для назначения дополнительной ежемесячной выплаты приемный родитель предоставляет в орган опеки и попечительства по месту его жительства заявление о назначении дополнительной ежемесячной выплаты.</w:t>
      </w:r>
    </w:p>
    <w:p w:rsidR="00F2471D" w:rsidRDefault="00F2471D">
      <w:pPr>
        <w:pStyle w:val="ConsPlusNormal"/>
        <w:spacing w:before="220"/>
        <w:ind w:firstLine="540"/>
        <w:jc w:val="both"/>
      </w:pPr>
      <w:r>
        <w:t>2. Основанием для прекращения выплаты дополнительной ежемесячной выплаты являются:</w:t>
      </w:r>
    </w:p>
    <w:p w:rsidR="00F2471D" w:rsidRDefault="00F2471D">
      <w:pPr>
        <w:pStyle w:val="ConsPlusNormal"/>
        <w:spacing w:before="220"/>
        <w:ind w:firstLine="540"/>
        <w:jc w:val="both"/>
      </w:pPr>
      <w:r>
        <w:t>изменение места жительства приемной семьи, при котором она перестает проживать в сельском населенном пункте;</w:t>
      </w:r>
    </w:p>
    <w:p w:rsidR="00F2471D" w:rsidRDefault="00F2471D">
      <w:pPr>
        <w:pStyle w:val="ConsPlusNormal"/>
        <w:spacing w:before="220"/>
        <w:ind w:firstLine="540"/>
        <w:jc w:val="both"/>
      </w:pPr>
      <w:r>
        <w:t>расторжение договора о приемной семье.</w:t>
      </w:r>
    </w:p>
    <w:p w:rsidR="00F2471D" w:rsidRDefault="00F2471D">
      <w:pPr>
        <w:pStyle w:val="ConsPlusNormal"/>
        <w:spacing w:before="220"/>
        <w:ind w:firstLine="540"/>
        <w:jc w:val="both"/>
      </w:pPr>
      <w:r>
        <w:t xml:space="preserve">3. Дополнительная ежемесячная выплата выплачивается ежемесячно не позднее 20-го числа месяца, следующего за </w:t>
      </w:r>
      <w:proofErr w:type="gramStart"/>
      <w:r>
        <w:t>текущим</w:t>
      </w:r>
      <w:proofErr w:type="gramEnd"/>
      <w:r>
        <w:t>.</w:t>
      </w:r>
    </w:p>
    <w:p w:rsidR="00F2471D" w:rsidRDefault="00F2471D">
      <w:pPr>
        <w:pStyle w:val="ConsPlusNormal"/>
        <w:spacing w:before="220"/>
        <w:ind w:firstLine="540"/>
        <w:jc w:val="both"/>
      </w:pPr>
      <w:r>
        <w:t>Дополнительная ежемесячная выплата за месяц, в котором возникло право на нее, выплачивается в полном размере.</w:t>
      </w:r>
    </w:p>
    <w:p w:rsidR="00F2471D" w:rsidRDefault="00F2471D">
      <w:pPr>
        <w:pStyle w:val="ConsPlusNormal"/>
        <w:spacing w:before="220"/>
        <w:ind w:firstLine="540"/>
        <w:jc w:val="both"/>
      </w:pPr>
      <w:r>
        <w:t>Выплата дополнительной ежемесячной выплаты прекращается с месяца, следующего за месяцем, в котором возникли обстоятельства, влекущие за собой прекращение ее выплаты.</w:t>
      </w:r>
    </w:p>
    <w:p w:rsidR="00F2471D" w:rsidRDefault="00F2471D">
      <w:pPr>
        <w:pStyle w:val="ConsPlusNormal"/>
        <w:spacing w:before="220"/>
        <w:ind w:firstLine="540"/>
        <w:jc w:val="both"/>
      </w:pPr>
      <w:r>
        <w:t>4. Дополнительная ежемесячная выплата перечисляется на счет, открытый в финансово-кредитной организации, на который перечисляется вознаграждение приемному родителю.</w:t>
      </w:r>
    </w:p>
    <w:p w:rsidR="00F2471D" w:rsidRDefault="00F2471D">
      <w:pPr>
        <w:pStyle w:val="ConsPlusNormal"/>
        <w:spacing w:before="220"/>
        <w:ind w:firstLine="540"/>
        <w:jc w:val="both"/>
      </w:pPr>
      <w:r>
        <w:t>В случае отсутствия по месту жительства приемной семьи финансово-кредитной организации дополнительная ежемесячная выплата перечисляется почтовым переводом на имя приемного родителя.</w:t>
      </w:r>
    </w:p>
    <w:p w:rsidR="00F2471D" w:rsidRDefault="00F2471D">
      <w:pPr>
        <w:pStyle w:val="ConsPlusNormal"/>
        <w:ind w:firstLine="540"/>
        <w:jc w:val="both"/>
      </w:pPr>
    </w:p>
    <w:p w:rsidR="00F2471D" w:rsidRDefault="00F2471D">
      <w:pPr>
        <w:pStyle w:val="ConsPlusTitle"/>
        <w:jc w:val="center"/>
        <w:outlineLvl w:val="0"/>
      </w:pPr>
      <w:r>
        <w:t>Глава 5. ДЕНЕЖНОЕ ПООЩРЕНИЕ ЛИЦУ,</w:t>
      </w:r>
    </w:p>
    <w:p w:rsidR="00F2471D" w:rsidRDefault="00F2471D">
      <w:pPr>
        <w:pStyle w:val="ConsPlusTitle"/>
        <w:jc w:val="center"/>
      </w:pPr>
      <w:proofErr w:type="gramStart"/>
      <w:r>
        <w:t>ЯВЛЯВШЕМУСЯ</w:t>
      </w:r>
      <w:proofErr w:type="gramEnd"/>
      <w:r>
        <w:t xml:space="preserve"> ПРИЕМНЫМ РОДИТЕЛЕМ</w:t>
      </w:r>
    </w:p>
    <w:p w:rsidR="00F2471D" w:rsidRDefault="00F2471D">
      <w:pPr>
        <w:pStyle w:val="ConsPlusNormal"/>
        <w:ind w:firstLine="540"/>
        <w:jc w:val="both"/>
      </w:pPr>
    </w:p>
    <w:p w:rsidR="00F2471D" w:rsidRDefault="00F2471D">
      <w:pPr>
        <w:pStyle w:val="ConsPlusTitle"/>
        <w:ind w:firstLine="540"/>
        <w:jc w:val="both"/>
        <w:outlineLvl w:val="1"/>
      </w:pPr>
      <w:bookmarkStart w:id="3" w:name="P138"/>
      <w:bookmarkEnd w:id="3"/>
      <w:r>
        <w:t>Статья 13. Право на денежное поощрение лицу, являвшемуся приемным родителем</w:t>
      </w:r>
    </w:p>
    <w:p w:rsidR="00F2471D" w:rsidRDefault="00F2471D">
      <w:pPr>
        <w:pStyle w:val="ConsPlusNormal"/>
        <w:ind w:firstLine="540"/>
        <w:jc w:val="both"/>
      </w:pPr>
      <w:r>
        <w:t xml:space="preserve">(в ред. </w:t>
      </w:r>
      <w:hyperlink r:id="rId31" w:history="1">
        <w:r>
          <w:rPr>
            <w:color w:val="0000FF"/>
          </w:rPr>
          <w:t>Закона</w:t>
        </w:r>
      </w:hyperlink>
      <w:r>
        <w:t xml:space="preserve"> Кемеровской области от 13.12.2012 N 116-ОЗ)</w:t>
      </w:r>
    </w:p>
    <w:p w:rsidR="00F2471D" w:rsidRDefault="00F2471D">
      <w:pPr>
        <w:pStyle w:val="ConsPlusNormal"/>
        <w:ind w:firstLine="540"/>
        <w:jc w:val="both"/>
      </w:pPr>
    </w:p>
    <w:p w:rsidR="00F2471D" w:rsidRDefault="00F2471D">
      <w:pPr>
        <w:pStyle w:val="ConsPlusNormal"/>
        <w:ind w:firstLine="540"/>
        <w:jc w:val="both"/>
      </w:pPr>
      <w:r>
        <w:t>Право на денежное поощрение имеет лицо, являвшееся приемным родителем и продолжающее оказывать поддержку бывшему приемному ребенку:</w:t>
      </w:r>
    </w:p>
    <w:p w:rsidR="00F2471D" w:rsidRDefault="00F2471D">
      <w:pPr>
        <w:pStyle w:val="ConsPlusNormal"/>
        <w:spacing w:before="220"/>
        <w:ind w:firstLine="540"/>
        <w:jc w:val="both"/>
      </w:pPr>
      <w:r>
        <w:t>в период получения им общего образования в возрасте от 18 до 20 лет;</w:t>
      </w:r>
    </w:p>
    <w:p w:rsidR="00F2471D" w:rsidRDefault="00F2471D">
      <w:pPr>
        <w:pStyle w:val="ConsPlusNormal"/>
        <w:spacing w:before="220"/>
        <w:ind w:firstLine="540"/>
        <w:jc w:val="both"/>
      </w:pPr>
      <w:r>
        <w:t>в период получения им профессионального образования по очной форме обучения в возрасте от 18 до 23 лет.</w:t>
      </w:r>
    </w:p>
    <w:p w:rsidR="00F2471D" w:rsidRDefault="00F2471D">
      <w:pPr>
        <w:pStyle w:val="ConsPlusNormal"/>
        <w:ind w:firstLine="540"/>
        <w:jc w:val="both"/>
      </w:pPr>
    </w:p>
    <w:p w:rsidR="00F2471D" w:rsidRDefault="00F2471D">
      <w:pPr>
        <w:pStyle w:val="ConsPlusTitle"/>
        <w:ind w:firstLine="540"/>
        <w:jc w:val="both"/>
        <w:outlineLvl w:val="1"/>
      </w:pPr>
      <w:r>
        <w:t>Статья 14. Размер денежного поощрения</w:t>
      </w:r>
    </w:p>
    <w:p w:rsidR="00F2471D" w:rsidRDefault="00F2471D">
      <w:pPr>
        <w:pStyle w:val="ConsPlusNormal"/>
        <w:ind w:firstLine="540"/>
        <w:jc w:val="both"/>
      </w:pPr>
    </w:p>
    <w:p w:rsidR="00F2471D" w:rsidRDefault="00F2471D">
      <w:pPr>
        <w:pStyle w:val="ConsPlusNormal"/>
        <w:ind w:firstLine="540"/>
        <w:jc w:val="both"/>
      </w:pPr>
      <w:bookmarkStart w:id="4" w:name="P147"/>
      <w:bookmarkEnd w:id="4"/>
      <w:r>
        <w:t>1. Денежное поощрение устанавливается в размере 3250 рублей в месяц с учетом районного коэффициента.</w:t>
      </w:r>
    </w:p>
    <w:p w:rsidR="00F2471D" w:rsidRDefault="00F2471D">
      <w:pPr>
        <w:pStyle w:val="ConsPlusNormal"/>
        <w:spacing w:before="220"/>
        <w:ind w:firstLine="540"/>
        <w:jc w:val="both"/>
      </w:pPr>
      <w:bookmarkStart w:id="5" w:name="P148"/>
      <w:bookmarkEnd w:id="5"/>
      <w:r>
        <w:lastRenderedPageBreak/>
        <w:t>2. Размер денежного поощрения, установленный пунктом 1 настоящей статьи, увеличивается на 650 рублей с учетом районного коэффициента за воспитание каждого бывшего приемного ребенка с ограниченными возможностями здоровья, установленными на день достижения им возраста 18 лет; каждого бывшего приемного ребенка, которому на день достижения им возраста 18 лет была установлена инвалидность.</w:t>
      </w:r>
    </w:p>
    <w:p w:rsidR="00F2471D" w:rsidRDefault="00F2471D">
      <w:pPr>
        <w:pStyle w:val="ConsPlusNormal"/>
        <w:spacing w:before="220"/>
        <w:ind w:firstLine="540"/>
        <w:jc w:val="both"/>
      </w:pPr>
      <w:bookmarkStart w:id="6" w:name="P149"/>
      <w:bookmarkEnd w:id="6"/>
      <w:r>
        <w:t xml:space="preserve">3. Размер денежного поощрения, установленный </w:t>
      </w:r>
      <w:hyperlink w:anchor="P147" w:history="1">
        <w:r>
          <w:rPr>
            <w:color w:val="0000FF"/>
          </w:rPr>
          <w:t>пунктом 1</w:t>
        </w:r>
      </w:hyperlink>
      <w:r>
        <w:t xml:space="preserve"> настоящей статьи, увеличивается на 625 рублей в случае, если до достижения бывшим приемным ребенком возраста 18 лет приемная семья имела право на получение дополнительной ежемесячной выплаты в связи с проживанием приемной семьи в сельском населенном пункте.</w:t>
      </w:r>
    </w:p>
    <w:p w:rsidR="00F2471D" w:rsidRDefault="00F2471D">
      <w:pPr>
        <w:pStyle w:val="ConsPlusNormal"/>
        <w:spacing w:before="220"/>
        <w:ind w:firstLine="540"/>
        <w:jc w:val="both"/>
      </w:pPr>
      <w:r>
        <w:t xml:space="preserve">4. </w:t>
      </w:r>
      <w:proofErr w:type="gramStart"/>
      <w:r>
        <w:t xml:space="preserve">Если лицо, являвшееся приемным родителем, имеет одновременно право на дополнительную ежемесячную выплату, установленную </w:t>
      </w:r>
      <w:hyperlink w:anchor="P115" w:history="1">
        <w:r>
          <w:rPr>
            <w:color w:val="0000FF"/>
          </w:rPr>
          <w:t>статьей 10</w:t>
        </w:r>
      </w:hyperlink>
      <w:r>
        <w:t xml:space="preserve"> настоящего Закона, и на увеличение размера денежного поощрения в соответствии с </w:t>
      </w:r>
      <w:hyperlink w:anchor="P149" w:history="1">
        <w:r>
          <w:rPr>
            <w:color w:val="0000FF"/>
          </w:rPr>
          <w:t>пунктом 3</w:t>
        </w:r>
      </w:hyperlink>
      <w:r>
        <w:t xml:space="preserve"> настоящей статьи, по выбору лица, обратившегося за назначением соответствующей выплаты, назначается либо дополнительная ежемесячная выплата, либо денежное поощрение в увеличенном размере в соответствии с </w:t>
      </w:r>
      <w:hyperlink w:anchor="P149" w:history="1">
        <w:r>
          <w:rPr>
            <w:color w:val="0000FF"/>
          </w:rPr>
          <w:t>пунктом 3</w:t>
        </w:r>
      </w:hyperlink>
      <w:r>
        <w:t xml:space="preserve"> настоящей статьи.</w:t>
      </w:r>
      <w:proofErr w:type="gramEnd"/>
    </w:p>
    <w:p w:rsidR="00F2471D" w:rsidRDefault="00F2471D">
      <w:pPr>
        <w:pStyle w:val="ConsPlusNormal"/>
        <w:ind w:firstLine="540"/>
        <w:jc w:val="both"/>
      </w:pPr>
    </w:p>
    <w:p w:rsidR="00F2471D" w:rsidRDefault="00F2471D">
      <w:pPr>
        <w:pStyle w:val="ConsPlusTitle"/>
        <w:ind w:firstLine="540"/>
        <w:jc w:val="both"/>
        <w:outlineLvl w:val="1"/>
      </w:pPr>
      <w:r>
        <w:t>Статья 15. Порядок назначения и прекращения выплаты денежного поощрения</w:t>
      </w:r>
    </w:p>
    <w:p w:rsidR="00F2471D" w:rsidRDefault="00F2471D">
      <w:pPr>
        <w:pStyle w:val="ConsPlusNormal"/>
        <w:ind w:firstLine="540"/>
        <w:jc w:val="both"/>
      </w:pPr>
    </w:p>
    <w:p w:rsidR="00F2471D" w:rsidRDefault="00F2471D">
      <w:pPr>
        <w:pStyle w:val="ConsPlusNormal"/>
        <w:ind w:firstLine="540"/>
        <w:jc w:val="both"/>
      </w:pPr>
      <w:r>
        <w:t xml:space="preserve">1. Для выплаты денежного поощрения лицу, являвшемуся приемным родителем, в орган опеки и попечительства по месту жительства этого лица </w:t>
      </w:r>
      <w:proofErr w:type="gramStart"/>
      <w:r>
        <w:t>предоставляются следующие документы</w:t>
      </w:r>
      <w:proofErr w:type="gramEnd"/>
      <w:r>
        <w:t>:</w:t>
      </w:r>
    </w:p>
    <w:p w:rsidR="00F2471D" w:rsidRDefault="00F2471D">
      <w:pPr>
        <w:pStyle w:val="ConsPlusNormal"/>
        <w:spacing w:before="220"/>
        <w:ind w:firstLine="540"/>
        <w:jc w:val="both"/>
      </w:pPr>
      <w:bookmarkStart w:id="7" w:name="P155"/>
      <w:bookmarkEnd w:id="7"/>
      <w:r>
        <w:t xml:space="preserve">1) заявление лица, являвшегося приемным родителем, о назначении ему денежного поощрения. В заявлении указывается образовательное учреждение, в котором обучается бывший приемный ребенок. </w:t>
      </w:r>
      <w:proofErr w:type="gramStart"/>
      <w:r>
        <w:t>В случае изменения места жительства лица, являвшегося приемным родителем, указывается место жительства лица, являвшегося приемным родителем, на момент достижения бывшим приемным ребенком возраста 18 лет;</w:t>
      </w:r>
      <w:proofErr w:type="gramEnd"/>
    </w:p>
    <w:p w:rsidR="00F2471D" w:rsidRDefault="00F2471D">
      <w:pPr>
        <w:pStyle w:val="ConsPlusNormal"/>
        <w:spacing w:before="220"/>
        <w:ind w:firstLine="540"/>
        <w:jc w:val="both"/>
      </w:pPr>
      <w:bookmarkStart w:id="8" w:name="P156"/>
      <w:bookmarkEnd w:id="8"/>
      <w:r>
        <w:t>2) письменное подтверждение бывшего приемного ребенка о продолжении оказания ему поддержки лицом, являвшимся его приемным родителем;</w:t>
      </w:r>
    </w:p>
    <w:p w:rsidR="00F2471D" w:rsidRDefault="00F2471D">
      <w:pPr>
        <w:pStyle w:val="ConsPlusNormal"/>
        <w:spacing w:before="220"/>
        <w:ind w:firstLine="540"/>
        <w:jc w:val="both"/>
      </w:pPr>
      <w:bookmarkStart w:id="9" w:name="P157"/>
      <w:bookmarkEnd w:id="9"/>
      <w:r>
        <w:t>3) копия договора о приемной семье;</w:t>
      </w:r>
    </w:p>
    <w:p w:rsidR="00F2471D" w:rsidRDefault="00F2471D">
      <w:pPr>
        <w:pStyle w:val="ConsPlusNormal"/>
        <w:spacing w:before="220"/>
        <w:ind w:firstLine="540"/>
        <w:jc w:val="both"/>
      </w:pPr>
      <w:bookmarkStart w:id="10" w:name="P158"/>
      <w:bookmarkEnd w:id="10"/>
      <w:r>
        <w:t xml:space="preserve">4) документы, подтверждающие право на назначение денежного поощрения в увеличенном размере в соответствии с </w:t>
      </w:r>
      <w:hyperlink w:anchor="P148" w:history="1">
        <w:r>
          <w:rPr>
            <w:color w:val="0000FF"/>
          </w:rPr>
          <w:t>пунктами 2</w:t>
        </w:r>
      </w:hyperlink>
      <w:r>
        <w:t xml:space="preserve"> и </w:t>
      </w:r>
      <w:hyperlink w:anchor="P149" w:history="1">
        <w:r>
          <w:rPr>
            <w:color w:val="0000FF"/>
          </w:rPr>
          <w:t>3 статьи 14</w:t>
        </w:r>
      </w:hyperlink>
      <w:r>
        <w:t xml:space="preserve"> настоящего Закона;</w:t>
      </w:r>
    </w:p>
    <w:p w:rsidR="00F2471D" w:rsidRDefault="00F2471D">
      <w:pPr>
        <w:pStyle w:val="ConsPlusNormal"/>
        <w:spacing w:before="220"/>
        <w:ind w:firstLine="540"/>
        <w:jc w:val="both"/>
      </w:pPr>
      <w:bookmarkStart w:id="11" w:name="P159"/>
      <w:bookmarkEnd w:id="11"/>
      <w:r>
        <w:t>5) справка с места учебы бывшего приемного ребенка.</w:t>
      </w:r>
    </w:p>
    <w:p w:rsidR="00F2471D" w:rsidRDefault="00F2471D">
      <w:pPr>
        <w:pStyle w:val="ConsPlusNormal"/>
        <w:spacing w:before="220"/>
        <w:ind w:firstLine="540"/>
        <w:jc w:val="both"/>
      </w:pPr>
      <w:r>
        <w:t xml:space="preserve">Документы, указанные в </w:t>
      </w:r>
      <w:hyperlink w:anchor="P155" w:history="1">
        <w:r>
          <w:rPr>
            <w:color w:val="0000FF"/>
          </w:rPr>
          <w:t>подпунктах 1</w:t>
        </w:r>
      </w:hyperlink>
      <w:r>
        <w:t xml:space="preserve"> и </w:t>
      </w:r>
      <w:hyperlink w:anchor="P156" w:history="1">
        <w:r>
          <w:rPr>
            <w:color w:val="0000FF"/>
          </w:rPr>
          <w:t>2</w:t>
        </w:r>
      </w:hyperlink>
      <w:r>
        <w:t xml:space="preserve"> настоящего пункта, предоставляет лицо, являвшееся приемным родителем.</w:t>
      </w:r>
    </w:p>
    <w:p w:rsidR="00F2471D" w:rsidRDefault="00F2471D">
      <w:pPr>
        <w:pStyle w:val="ConsPlusNormal"/>
        <w:spacing w:before="220"/>
        <w:ind w:firstLine="540"/>
        <w:jc w:val="both"/>
      </w:pPr>
      <w:r>
        <w:t xml:space="preserve">Документы, указанные в </w:t>
      </w:r>
      <w:hyperlink w:anchor="P158" w:history="1">
        <w:r>
          <w:rPr>
            <w:color w:val="0000FF"/>
          </w:rPr>
          <w:t>подпункте 4</w:t>
        </w:r>
      </w:hyperlink>
      <w:r>
        <w:t xml:space="preserve"> настоящего пункта, предоставляет лицо, являвшееся приемным родителем, в случае изменения им места жительства.</w:t>
      </w:r>
    </w:p>
    <w:p w:rsidR="00F2471D" w:rsidRDefault="00F2471D">
      <w:pPr>
        <w:pStyle w:val="ConsPlusNormal"/>
        <w:spacing w:before="220"/>
        <w:ind w:firstLine="540"/>
        <w:jc w:val="both"/>
      </w:pPr>
      <w:r>
        <w:t xml:space="preserve">Документы, указанные в </w:t>
      </w:r>
      <w:hyperlink w:anchor="P157" w:history="1">
        <w:r>
          <w:rPr>
            <w:color w:val="0000FF"/>
          </w:rPr>
          <w:t>подпунктах 3</w:t>
        </w:r>
      </w:hyperlink>
      <w:r>
        <w:t xml:space="preserve"> и </w:t>
      </w:r>
      <w:hyperlink w:anchor="P159" w:history="1">
        <w:r>
          <w:rPr>
            <w:color w:val="0000FF"/>
          </w:rPr>
          <w:t>5</w:t>
        </w:r>
      </w:hyperlink>
      <w:r>
        <w:t xml:space="preserve"> настоящего пункта, запрашивает орган опеки и попечительства в течение 5 дней с момента подачи заявления лицом, являвшимся приемным родителем, о назначении ему денежного поощрения. Лицо, являвшееся приемным родителем, может по собственной инициативе представить документ, указанный в </w:t>
      </w:r>
      <w:hyperlink w:anchor="P157" w:history="1">
        <w:r>
          <w:rPr>
            <w:color w:val="0000FF"/>
          </w:rPr>
          <w:t>подпункте 3</w:t>
        </w:r>
      </w:hyperlink>
      <w:r>
        <w:t xml:space="preserve"> настоящего пункта, с предоставлением подлинника этого документа для сверки, а также документ, указанный в </w:t>
      </w:r>
      <w:hyperlink w:anchor="P159" w:history="1">
        <w:r>
          <w:rPr>
            <w:color w:val="0000FF"/>
          </w:rPr>
          <w:t>подпункте 5</w:t>
        </w:r>
      </w:hyperlink>
      <w:r>
        <w:t xml:space="preserve"> настоящего пункта.</w:t>
      </w:r>
    </w:p>
    <w:p w:rsidR="00F2471D" w:rsidRDefault="00F2471D">
      <w:pPr>
        <w:pStyle w:val="ConsPlusNormal"/>
        <w:jc w:val="both"/>
      </w:pPr>
      <w:r>
        <w:t>(</w:t>
      </w:r>
      <w:proofErr w:type="gramStart"/>
      <w:r>
        <w:t>п</w:t>
      </w:r>
      <w:proofErr w:type="gramEnd"/>
      <w:r>
        <w:t xml:space="preserve">. 1 в ред. </w:t>
      </w:r>
      <w:hyperlink r:id="rId32" w:history="1">
        <w:r>
          <w:rPr>
            <w:color w:val="0000FF"/>
          </w:rPr>
          <w:t>Закона</w:t>
        </w:r>
      </w:hyperlink>
      <w:r>
        <w:t xml:space="preserve"> Кемеровской области от 13.12.2012 N 116-ОЗ)</w:t>
      </w:r>
    </w:p>
    <w:p w:rsidR="00F2471D" w:rsidRDefault="00F2471D">
      <w:pPr>
        <w:pStyle w:val="ConsPlusNormal"/>
        <w:spacing w:before="220"/>
        <w:ind w:firstLine="540"/>
        <w:jc w:val="both"/>
      </w:pPr>
      <w:r>
        <w:t>2. Основанием для прекращения выплаты денежного поощрения являются:</w:t>
      </w:r>
    </w:p>
    <w:p w:rsidR="00F2471D" w:rsidRDefault="00F2471D">
      <w:pPr>
        <w:pStyle w:val="ConsPlusNormal"/>
        <w:spacing w:before="220"/>
        <w:ind w:firstLine="540"/>
        <w:jc w:val="both"/>
      </w:pPr>
      <w:r>
        <w:t xml:space="preserve">завершение или прекращение бывшим приемным ребенком обучения, предусмотренного </w:t>
      </w:r>
      <w:hyperlink w:anchor="P138" w:history="1">
        <w:r>
          <w:rPr>
            <w:color w:val="0000FF"/>
          </w:rPr>
          <w:t>статьей 13</w:t>
        </w:r>
      </w:hyperlink>
      <w:r>
        <w:t xml:space="preserve"> настоящего Закона;</w:t>
      </w:r>
    </w:p>
    <w:p w:rsidR="00F2471D" w:rsidRDefault="00F2471D">
      <w:pPr>
        <w:pStyle w:val="ConsPlusNormal"/>
        <w:spacing w:before="220"/>
        <w:ind w:firstLine="540"/>
        <w:jc w:val="both"/>
      </w:pPr>
      <w:r>
        <w:t>достижение бывшим приемным ребенком возраста 23 лет;</w:t>
      </w:r>
    </w:p>
    <w:p w:rsidR="00F2471D" w:rsidRDefault="00F2471D">
      <w:pPr>
        <w:pStyle w:val="ConsPlusNormal"/>
        <w:spacing w:before="220"/>
        <w:ind w:firstLine="540"/>
        <w:jc w:val="both"/>
      </w:pPr>
      <w:r>
        <w:t>выявления органом опеки и попечительства факта завершения или прекращения бывшим приемным ребенком обучения.</w:t>
      </w:r>
    </w:p>
    <w:p w:rsidR="00F2471D" w:rsidRDefault="00F2471D">
      <w:pPr>
        <w:pStyle w:val="ConsPlusNormal"/>
        <w:jc w:val="both"/>
      </w:pPr>
      <w:r>
        <w:t xml:space="preserve">(в ред. </w:t>
      </w:r>
      <w:hyperlink r:id="rId33" w:history="1">
        <w:r>
          <w:rPr>
            <w:color w:val="0000FF"/>
          </w:rPr>
          <w:t>Закона</w:t>
        </w:r>
      </w:hyperlink>
      <w:r>
        <w:t xml:space="preserve"> Кемеровской области от 13.12.2012 N 116-ОЗ)</w:t>
      </w:r>
    </w:p>
    <w:p w:rsidR="00F2471D" w:rsidRDefault="00F2471D">
      <w:pPr>
        <w:pStyle w:val="ConsPlusNormal"/>
        <w:spacing w:before="220"/>
        <w:ind w:firstLine="540"/>
        <w:jc w:val="both"/>
      </w:pPr>
      <w:r>
        <w:t xml:space="preserve">3. Денежное поощрение выплачивается ежемесячно не позднее 20-го числа месяца, следующего за </w:t>
      </w:r>
      <w:proofErr w:type="gramStart"/>
      <w:r>
        <w:t>текущим</w:t>
      </w:r>
      <w:proofErr w:type="gramEnd"/>
      <w:r>
        <w:t>.</w:t>
      </w:r>
    </w:p>
    <w:p w:rsidR="00F2471D" w:rsidRDefault="00F2471D">
      <w:pPr>
        <w:pStyle w:val="ConsPlusNormal"/>
        <w:spacing w:before="220"/>
        <w:ind w:firstLine="540"/>
        <w:jc w:val="both"/>
      </w:pPr>
      <w:r>
        <w:t>Денежное поощрение начисляется с месяца, в котором возникло право на назначение денежного поощрения, но не ранее месяца, следующего за месяцем, в котором бывшему приемному ребенку исполнилось 18 лет.</w:t>
      </w:r>
    </w:p>
    <w:p w:rsidR="00F2471D" w:rsidRDefault="00F2471D">
      <w:pPr>
        <w:pStyle w:val="ConsPlusNormal"/>
        <w:spacing w:before="220"/>
        <w:ind w:firstLine="540"/>
        <w:jc w:val="both"/>
      </w:pPr>
      <w:r>
        <w:t>Выплата денежного поощрения прекращается с месяца, следующего за месяцем, в котором возникли обстоятельства, влекущие за собой прекращение его выплаты.</w:t>
      </w:r>
    </w:p>
    <w:p w:rsidR="00F2471D" w:rsidRDefault="00F2471D">
      <w:pPr>
        <w:pStyle w:val="ConsPlusNormal"/>
        <w:spacing w:before="220"/>
        <w:ind w:firstLine="540"/>
        <w:jc w:val="both"/>
      </w:pPr>
      <w:r>
        <w:t>4. Денежное поощрение перечисляется на счет, открытый на имя бывшего приемного родителя в финансово-кредитной организации по месту его жительства.</w:t>
      </w:r>
    </w:p>
    <w:p w:rsidR="00F2471D" w:rsidRDefault="00F2471D">
      <w:pPr>
        <w:pStyle w:val="ConsPlusNormal"/>
        <w:spacing w:before="220"/>
        <w:ind w:firstLine="540"/>
        <w:jc w:val="both"/>
      </w:pPr>
      <w:r>
        <w:t>В случае отсутствия по месту жительства бывшего приемного родителя финансово-кредитной организации денежное поощрение перечисляется почтовым переводом на его имя.</w:t>
      </w:r>
    </w:p>
    <w:p w:rsidR="00F2471D" w:rsidRDefault="00F2471D">
      <w:pPr>
        <w:pStyle w:val="ConsPlusNormal"/>
        <w:spacing w:before="220"/>
        <w:ind w:firstLine="540"/>
        <w:jc w:val="both"/>
      </w:pPr>
      <w:r>
        <w:t xml:space="preserve">5. Лицо, являвшееся приемным родителем, обязано письменно сообщать в 14-дневный срок органу опеки и попечительства сведения о завершении или прекращении бывшим приемным ребенком обучения, предусмотренного </w:t>
      </w:r>
      <w:hyperlink w:anchor="P138" w:history="1">
        <w:r>
          <w:rPr>
            <w:color w:val="0000FF"/>
          </w:rPr>
          <w:t>статьей 13</w:t>
        </w:r>
      </w:hyperlink>
      <w:r>
        <w:t xml:space="preserve"> настоящего Закона.</w:t>
      </w:r>
    </w:p>
    <w:p w:rsidR="00F2471D" w:rsidRDefault="00F2471D">
      <w:pPr>
        <w:pStyle w:val="ConsPlusNormal"/>
        <w:ind w:firstLine="540"/>
        <w:jc w:val="both"/>
      </w:pPr>
    </w:p>
    <w:p w:rsidR="00F2471D" w:rsidRDefault="00F2471D">
      <w:pPr>
        <w:pStyle w:val="ConsPlusTitle"/>
        <w:jc w:val="center"/>
        <w:outlineLvl w:val="0"/>
      </w:pPr>
      <w:r>
        <w:t>Глава 6. ЕДИНОВРЕМЕННОЕ СОЦИАЛЬНОЕ ПОСОБИЕ</w:t>
      </w:r>
    </w:p>
    <w:p w:rsidR="00F2471D" w:rsidRDefault="00F2471D">
      <w:pPr>
        <w:pStyle w:val="ConsPlusTitle"/>
        <w:jc w:val="center"/>
      </w:pPr>
      <w:r>
        <w:t>ПРИЕМНЫМ СЕМЬЯМ ЗА КАЖДОГО ПРИЕМНОГО РЕБЕНКА</w:t>
      </w:r>
    </w:p>
    <w:p w:rsidR="00F2471D" w:rsidRDefault="00F2471D">
      <w:pPr>
        <w:pStyle w:val="ConsPlusNormal"/>
        <w:jc w:val="center"/>
      </w:pPr>
      <w:r>
        <w:t xml:space="preserve">(в ред. </w:t>
      </w:r>
      <w:hyperlink r:id="rId34" w:history="1">
        <w:r>
          <w:rPr>
            <w:color w:val="0000FF"/>
          </w:rPr>
          <w:t>Закона</w:t>
        </w:r>
      </w:hyperlink>
      <w:r>
        <w:t xml:space="preserve"> Кемеровской области от 03.11.2011 N 122-ОЗ)</w:t>
      </w:r>
    </w:p>
    <w:p w:rsidR="00F2471D" w:rsidRDefault="00F2471D">
      <w:pPr>
        <w:pStyle w:val="ConsPlusNormal"/>
        <w:ind w:firstLine="540"/>
        <w:jc w:val="both"/>
      </w:pPr>
    </w:p>
    <w:p w:rsidR="00F2471D" w:rsidRDefault="00F2471D">
      <w:pPr>
        <w:pStyle w:val="ConsPlusTitle"/>
        <w:ind w:firstLine="540"/>
        <w:jc w:val="both"/>
        <w:outlineLvl w:val="1"/>
      </w:pPr>
      <w:r>
        <w:t>Статья 16. Право на единовременное социальное пособие приемным семьям за каждого приемного ребенка</w:t>
      </w:r>
    </w:p>
    <w:p w:rsidR="00F2471D" w:rsidRDefault="00F2471D">
      <w:pPr>
        <w:pStyle w:val="ConsPlusNormal"/>
        <w:jc w:val="both"/>
      </w:pPr>
      <w:r>
        <w:t xml:space="preserve">(в ред. </w:t>
      </w:r>
      <w:hyperlink r:id="rId35" w:history="1">
        <w:r>
          <w:rPr>
            <w:color w:val="0000FF"/>
          </w:rPr>
          <w:t>Закона</w:t>
        </w:r>
      </w:hyperlink>
      <w:r>
        <w:t xml:space="preserve"> Кемеровской области от 03.11.2011 N 122-ОЗ)</w:t>
      </w:r>
    </w:p>
    <w:p w:rsidR="00F2471D" w:rsidRDefault="00F2471D">
      <w:pPr>
        <w:pStyle w:val="ConsPlusNormal"/>
        <w:ind w:firstLine="540"/>
        <w:jc w:val="both"/>
      </w:pPr>
    </w:p>
    <w:p w:rsidR="00F2471D" w:rsidRDefault="00F2471D">
      <w:pPr>
        <w:pStyle w:val="ConsPlusNormal"/>
        <w:ind w:firstLine="540"/>
        <w:jc w:val="both"/>
      </w:pPr>
      <w:r>
        <w:t>Приемные семьи имеют право на единовременное социальное пособие за каждого приемного ребенка.</w:t>
      </w:r>
    </w:p>
    <w:p w:rsidR="00F2471D" w:rsidRDefault="00F2471D">
      <w:pPr>
        <w:pStyle w:val="ConsPlusNormal"/>
        <w:jc w:val="both"/>
      </w:pPr>
      <w:r>
        <w:t xml:space="preserve">(в ред. </w:t>
      </w:r>
      <w:hyperlink r:id="rId36" w:history="1">
        <w:r>
          <w:rPr>
            <w:color w:val="0000FF"/>
          </w:rPr>
          <w:t>Закона</w:t>
        </w:r>
      </w:hyperlink>
      <w:r>
        <w:t xml:space="preserve"> Кемеровской области от 03.11.2011 N 122-ОЗ)</w:t>
      </w:r>
    </w:p>
    <w:p w:rsidR="00F2471D" w:rsidRDefault="00F2471D">
      <w:pPr>
        <w:pStyle w:val="ConsPlusNormal"/>
        <w:spacing w:before="220"/>
        <w:ind w:firstLine="540"/>
        <w:jc w:val="both"/>
      </w:pPr>
      <w:proofErr w:type="gramStart"/>
      <w:r>
        <w:t>Право на получение единовременного социального пособия возникает при условии, что при проведении плановой проверки условий жизни подопечных (подопечного) (в первые три месяца после заключения договора о приемной семье) органами опеки и попечительства дана положительная оценка соблюдения прав и законных интересов подопечных (подопечного), обеспечения сохранности их имущества, соответствия содержания, воспитания и образования подопечных (подопечного) требованиям, установленным законодательством.</w:t>
      </w:r>
      <w:proofErr w:type="gramEnd"/>
    </w:p>
    <w:p w:rsidR="00F2471D" w:rsidRDefault="00F2471D">
      <w:pPr>
        <w:pStyle w:val="ConsPlusNormal"/>
        <w:ind w:firstLine="540"/>
        <w:jc w:val="both"/>
      </w:pPr>
    </w:p>
    <w:p w:rsidR="00F2471D" w:rsidRDefault="00F2471D">
      <w:pPr>
        <w:pStyle w:val="ConsPlusTitle"/>
        <w:ind w:firstLine="540"/>
        <w:jc w:val="both"/>
        <w:outlineLvl w:val="1"/>
      </w:pPr>
      <w:r>
        <w:t>Статья 17. Размер единовременного социального пособия</w:t>
      </w:r>
    </w:p>
    <w:p w:rsidR="00F2471D" w:rsidRDefault="00F2471D">
      <w:pPr>
        <w:pStyle w:val="ConsPlusNormal"/>
        <w:ind w:firstLine="540"/>
        <w:jc w:val="both"/>
      </w:pPr>
      <w:r>
        <w:t xml:space="preserve">(в ред. </w:t>
      </w:r>
      <w:hyperlink r:id="rId37" w:history="1">
        <w:r>
          <w:rPr>
            <w:color w:val="0000FF"/>
          </w:rPr>
          <w:t>Закона</w:t>
        </w:r>
      </w:hyperlink>
      <w:r>
        <w:t xml:space="preserve"> Кемеровской области от 16.03.2015 N 19-ОЗ)</w:t>
      </w:r>
    </w:p>
    <w:p w:rsidR="00F2471D" w:rsidRDefault="00F2471D">
      <w:pPr>
        <w:pStyle w:val="ConsPlusNormal"/>
        <w:ind w:firstLine="540"/>
        <w:jc w:val="both"/>
      </w:pPr>
    </w:p>
    <w:p w:rsidR="00F2471D" w:rsidRDefault="00F2471D">
      <w:pPr>
        <w:pStyle w:val="ConsPlusNormal"/>
        <w:ind w:firstLine="540"/>
        <w:jc w:val="both"/>
      </w:pPr>
      <w:r>
        <w:t>1. Единовременное социальное пособие устанавливается в размере 20 000 рублей за каждого приемного ребенка, если иное не предусмотрено пунктом 2 настоящей статьи.</w:t>
      </w:r>
    </w:p>
    <w:p w:rsidR="00F2471D" w:rsidRDefault="00F2471D">
      <w:pPr>
        <w:pStyle w:val="ConsPlusNormal"/>
        <w:spacing w:before="220"/>
        <w:ind w:firstLine="540"/>
        <w:jc w:val="both"/>
      </w:pPr>
      <w:r>
        <w:t xml:space="preserve">2. </w:t>
      </w:r>
      <w:proofErr w:type="gramStart"/>
      <w:r>
        <w:t xml:space="preserve">Единовременное социальное пособие устанавливается в размере 100 000 рублей за каждого приемного ребенка-инвалида, имеющего III или IV степень стойкого нарушения функций организма человека, обусловленного заболеваниями, последствиями травм или дефектами, и </w:t>
      </w:r>
      <w:r>
        <w:lastRenderedPageBreak/>
        <w:t>переданного на воспитание в приемную семью из образовательной организации, учреждения социального обслуживания населения, учреждения системы здравоохранения или иного учреждения, созданного в установленном законом порядке для детей-сирот и детей, оставшихся без</w:t>
      </w:r>
      <w:proofErr w:type="gramEnd"/>
      <w:r>
        <w:t xml:space="preserve"> попечения родителей.</w:t>
      </w:r>
    </w:p>
    <w:p w:rsidR="00F2471D" w:rsidRDefault="00F2471D">
      <w:pPr>
        <w:pStyle w:val="ConsPlusNormal"/>
        <w:ind w:firstLine="540"/>
        <w:jc w:val="both"/>
      </w:pPr>
    </w:p>
    <w:p w:rsidR="00F2471D" w:rsidRDefault="00F2471D">
      <w:pPr>
        <w:pStyle w:val="ConsPlusTitle"/>
        <w:ind w:firstLine="540"/>
        <w:jc w:val="both"/>
        <w:outlineLvl w:val="1"/>
      </w:pPr>
      <w:r>
        <w:t>Статья 18. Порядок назначения и расходования единовременного социального пособия</w:t>
      </w:r>
    </w:p>
    <w:p w:rsidR="00F2471D" w:rsidRDefault="00F2471D">
      <w:pPr>
        <w:pStyle w:val="ConsPlusNormal"/>
        <w:ind w:firstLine="540"/>
        <w:jc w:val="both"/>
      </w:pPr>
    </w:p>
    <w:p w:rsidR="00F2471D" w:rsidRDefault="00F2471D">
      <w:pPr>
        <w:pStyle w:val="ConsPlusNormal"/>
        <w:ind w:firstLine="540"/>
        <w:jc w:val="both"/>
      </w:pPr>
      <w:r>
        <w:t>1. Для назначения единовременного социального пособия один из приемных родителей предоставляет в орган опеки и попечительства по месту его жительства заявление.</w:t>
      </w:r>
    </w:p>
    <w:p w:rsidR="00F2471D" w:rsidRDefault="00F2471D">
      <w:pPr>
        <w:pStyle w:val="ConsPlusNormal"/>
        <w:spacing w:before="220"/>
        <w:ind w:firstLine="540"/>
        <w:jc w:val="both"/>
      </w:pPr>
      <w:r>
        <w:t>2. Единовременное социальное пособие перечисляется в течение 30 дней со дня составления органами опеки и попечительства акта проверки условий жизни подопечного (подопечных).</w:t>
      </w:r>
    </w:p>
    <w:p w:rsidR="00F2471D" w:rsidRDefault="00F2471D">
      <w:pPr>
        <w:pStyle w:val="ConsPlusNormal"/>
        <w:spacing w:before="220"/>
        <w:ind w:firstLine="540"/>
        <w:jc w:val="both"/>
      </w:pPr>
      <w:r>
        <w:t>3. Единовременное социальное пособие перечисляется на счет, открытый на имя одного из приемных родителей в финансово-кредитной организации.</w:t>
      </w:r>
    </w:p>
    <w:p w:rsidR="00F2471D" w:rsidRDefault="00F2471D">
      <w:pPr>
        <w:pStyle w:val="ConsPlusNormal"/>
        <w:spacing w:before="220"/>
        <w:ind w:firstLine="540"/>
        <w:jc w:val="both"/>
      </w:pPr>
      <w:r>
        <w:t>В случае отсутствия по месту жительства приемной семьи финансово-кредитной организации единовременное социальное пособие перечисляется почтовым переводом на имя одного из приемных родителей.</w:t>
      </w:r>
    </w:p>
    <w:p w:rsidR="00F2471D" w:rsidRDefault="00F2471D">
      <w:pPr>
        <w:pStyle w:val="ConsPlusNormal"/>
        <w:spacing w:before="220"/>
        <w:ind w:firstLine="540"/>
        <w:jc w:val="both"/>
      </w:pPr>
      <w:r>
        <w:t>4. Единовременное социальное пособие может быть использовано только на создание (улучшение) социально-бытовых условий проживания приемных детей (ребенка), в том числе на проведение ремонта жилья, развитие личного подсобного хозяйства, приобретение мебели, бытовой и аудиовизуальной техники, компьютеров, мягкого инвентаря, одежды, обуви и иного имущества длительного пользования.</w:t>
      </w:r>
    </w:p>
    <w:p w:rsidR="00F2471D" w:rsidRDefault="00F2471D">
      <w:pPr>
        <w:pStyle w:val="ConsPlusNormal"/>
        <w:spacing w:before="220"/>
        <w:ind w:firstLine="540"/>
        <w:jc w:val="both"/>
      </w:pPr>
      <w:r>
        <w:t>5. Приемный родитель обязан представить в орган опеки и попечительства письменный отчет о расходовании единовременного социального пособия в соответствии с действующим законодательством.</w:t>
      </w:r>
    </w:p>
    <w:p w:rsidR="00F2471D" w:rsidRDefault="00F2471D">
      <w:pPr>
        <w:pStyle w:val="ConsPlusNormal"/>
        <w:spacing w:before="220"/>
        <w:ind w:firstLine="540"/>
        <w:jc w:val="both"/>
      </w:pPr>
      <w:r>
        <w:t>6. Порядок назначения единовременного социального пособия в части, не урегулированной настоящим Законом, а также основания, условия и порядок возврата единовременного социального пособия устанавливаются Коллегией Администрации Кемеровской области.</w:t>
      </w:r>
    </w:p>
    <w:p w:rsidR="00F2471D" w:rsidRDefault="00F2471D">
      <w:pPr>
        <w:pStyle w:val="ConsPlusNormal"/>
        <w:jc w:val="both"/>
      </w:pPr>
      <w:r>
        <w:t>(</w:t>
      </w:r>
      <w:proofErr w:type="gramStart"/>
      <w:r>
        <w:t>п</w:t>
      </w:r>
      <w:proofErr w:type="gramEnd"/>
      <w:r>
        <w:t xml:space="preserve">. 6 введен </w:t>
      </w:r>
      <w:hyperlink r:id="rId38" w:history="1">
        <w:r>
          <w:rPr>
            <w:color w:val="0000FF"/>
          </w:rPr>
          <w:t>Законом</w:t>
        </w:r>
      </w:hyperlink>
      <w:r>
        <w:t xml:space="preserve"> Кемеровской области от 16.03.2015 N 19-ОЗ)</w:t>
      </w:r>
    </w:p>
    <w:p w:rsidR="00F2471D" w:rsidRDefault="00F2471D">
      <w:pPr>
        <w:pStyle w:val="ConsPlusNormal"/>
        <w:ind w:firstLine="540"/>
        <w:jc w:val="both"/>
      </w:pPr>
    </w:p>
    <w:p w:rsidR="00F2471D" w:rsidRDefault="00F2471D">
      <w:pPr>
        <w:pStyle w:val="ConsPlusTitle"/>
        <w:jc w:val="center"/>
        <w:outlineLvl w:val="0"/>
      </w:pPr>
      <w:r>
        <w:t>Глава 7. ЕЖЕМЕСЯЧНОЕ СОЦИАЛЬНОЕ ПОСОБИЕ ЛИЦАМ,</w:t>
      </w:r>
    </w:p>
    <w:p w:rsidR="00F2471D" w:rsidRDefault="00F2471D">
      <w:pPr>
        <w:pStyle w:val="ConsPlusTitle"/>
        <w:jc w:val="center"/>
      </w:pPr>
      <w:proofErr w:type="gramStart"/>
      <w:r>
        <w:t>НАХОДИВШИМСЯ ПОД ПОПЕЧИТЕЛЬСТВОМ</w:t>
      </w:r>
      <w:proofErr w:type="gramEnd"/>
    </w:p>
    <w:p w:rsidR="00F2471D" w:rsidRDefault="00F2471D">
      <w:pPr>
        <w:pStyle w:val="ConsPlusNormal"/>
        <w:ind w:firstLine="540"/>
        <w:jc w:val="both"/>
      </w:pPr>
    </w:p>
    <w:p w:rsidR="00F2471D" w:rsidRDefault="00F2471D">
      <w:pPr>
        <w:pStyle w:val="ConsPlusTitle"/>
        <w:ind w:firstLine="540"/>
        <w:jc w:val="both"/>
        <w:outlineLvl w:val="1"/>
      </w:pPr>
      <w:r>
        <w:t>Статья 19. Право на ежемесячное социальное пособие лицам, находившимся под попечительством</w:t>
      </w:r>
    </w:p>
    <w:p w:rsidR="00F2471D" w:rsidRDefault="00F2471D">
      <w:pPr>
        <w:pStyle w:val="ConsPlusNormal"/>
        <w:ind w:firstLine="540"/>
        <w:jc w:val="both"/>
      </w:pPr>
    </w:p>
    <w:p w:rsidR="00F2471D" w:rsidRDefault="00F2471D">
      <w:pPr>
        <w:pStyle w:val="ConsPlusNormal"/>
        <w:ind w:firstLine="540"/>
        <w:jc w:val="both"/>
      </w:pPr>
      <w:proofErr w:type="gramStart"/>
      <w:r>
        <w:t>Лица из числа детей-сирот и детей, оставшихся без попечения родителей, которые находились под попечительством (у приемных родителей) и продолжают после достижения 18-летнего возраста проживать у бывшего попечителя или бывшего приемного родителя и обучаться в общеобразовательном учреждении (далее - лица, находившиеся под попечительством) до достижения 20 лет, имеют право на получение ежемесячного социального пособия.</w:t>
      </w:r>
      <w:proofErr w:type="gramEnd"/>
    </w:p>
    <w:p w:rsidR="00F2471D" w:rsidRDefault="00F2471D">
      <w:pPr>
        <w:pStyle w:val="ConsPlusNormal"/>
        <w:ind w:firstLine="540"/>
        <w:jc w:val="both"/>
      </w:pPr>
    </w:p>
    <w:p w:rsidR="00F2471D" w:rsidRDefault="00F2471D">
      <w:pPr>
        <w:pStyle w:val="ConsPlusTitle"/>
        <w:ind w:firstLine="540"/>
        <w:jc w:val="both"/>
        <w:outlineLvl w:val="1"/>
      </w:pPr>
      <w:r>
        <w:t>Статья 20. Размер ежемесячного социального пособия</w:t>
      </w:r>
    </w:p>
    <w:p w:rsidR="00F2471D" w:rsidRDefault="00F2471D">
      <w:pPr>
        <w:pStyle w:val="ConsPlusNormal"/>
        <w:ind w:firstLine="540"/>
        <w:jc w:val="both"/>
      </w:pPr>
    </w:p>
    <w:p w:rsidR="00F2471D" w:rsidRDefault="00F2471D">
      <w:pPr>
        <w:pStyle w:val="ConsPlusNormal"/>
        <w:ind w:firstLine="540"/>
        <w:jc w:val="both"/>
      </w:pPr>
      <w:r>
        <w:t>Ежемесячное социальное пособие устанавливается в размере 4000 рублей в месяц.</w:t>
      </w:r>
    </w:p>
    <w:p w:rsidR="00F2471D" w:rsidRDefault="00F2471D">
      <w:pPr>
        <w:pStyle w:val="ConsPlusNormal"/>
        <w:ind w:firstLine="540"/>
        <w:jc w:val="both"/>
      </w:pPr>
    </w:p>
    <w:p w:rsidR="00F2471D" w:rsidRDefault="00F2471D">
      <w:pPr>
        <w:pStyle w:val="ConsPlusTitle"/>
        <w:ind w:firstLine="540"/>
        <w:jc w:val="both"/>
        <w:outlineLvl w:val="1"/>
      </w:pPr>
      <w:r>
        <w:t>Статья 21. Порядок назначения и прекращения выплаты ежемесячного социального пособия</w:t>
      </w:r>
    </w:p>
    <w:p w:rsidR="00F2471D" w:rsidRDefault="00F2471D">
      <w:pPr>
        <w:pStyle w:val="ConsPlusNormal"/>
        <w:ind w:firstLine="540"/>
        <w:jc w:val="both"/>
      </w:pPr>
    </w:p>
    <w:p w:rsidR="00F2471D" w:rsidRDefault="00F2471D">
      <w:pPr>
        <w:pStyle w:val="ConsPlusNormal"/>
        <w:ind w:firstLine="540"/>
        <w:jc w:val="both"/>
      </w:pPr>
      <w:r>
        <w:lastRenderedPageBreak/>
        <w:t xml:space="preserve">1. Для назначения ежемесячного социального пособия лицу, находившемуся под попечительством, в орган опеки и попечительства по месту жительства этого лица </w:t>
      </w:r>
      <w:proofErr w:type="gramStart"/>
      <w:r>
        <w:t>предоставляются следующие документы</w:t>
      </w:r>
      <w:proofErr w:type="gramEnd"/>
      <w:r>
        <w:t>:</w:t>
      </w:r>
    </w:p>
    <w:p w:rsidR="00F2471D" w:rsidRDefault="00F2471D">
      <w:pPr>
        <w:pStyle w:val="ConsPlusNormal"/>
        <w:spacing w:before="220"/>
        <w:ind w:firstLine="540"/>
        <w:jc w:val="both"/>
      </w:pPr>
      <w:bookmarkStart w:id="12" w:name="P218"/>
      <w:bookmarkEnd w:id="12"/>
      <w:r>
        <w:t>1) заявление лица, находившегося под попечительством, о выплате ежемесячного социального пособия. В заявлении указывается образовательное учреждение, в котором обучается лицо, находившееся под попечительством. В случае изменения места жительства лица, находившегося под попечительством, указывается место жительства лица, находившегося под попечительством, на момент достижения им возраста 18 лет;</w:t>
      </w:r>
    </w:p>
    <w:p w:rsidR="00F2471D" w:rsidRDefault="00F2471D">
      <w:pPr>
        <w:pStyle w:val="ConsPlusNormal"/>
        <w:spacing w:before="220"/>
        <w:ind w:firstLine="540"/>
        <w:jc w:val="both"/>
      </w:pPr>
      <w:r>
        <w:t>2) копия договора о приемной семье или акта о назначении опекуна (попечителя);</w:t>
      </w:r>
    </w:p>
    <w:p w:rsidR="00F2471D" w:rsidRDefault="00F2471D">
      <w:pPr>
        <w:pStyle w:val="ConsPlusNormal"/>
        <w:spacing w:before="220"/>
        <w:ind w:firstLine="540"/>
        <w:jc w:val="both"/>
      </w:pPr>
      <w:r>
        <w:t>3) справка с места жительства лица, находившегося под попечительством;</w:t>
      </w:r>
    </w:p>
    <w:p w:rsidR="00F2471D" w:rsidRDefault="00F2471D">
      <w:pPr>
        <w:pStyle w:val="ConsPlusNormal"/>
        <w:spacing w:before="220"/>
        <w:ind w:firstLine="540"/>
        <w:jc w:val="both"/>
      </w:pPr>
      <w:bookmarkStart w:id="13" w:name="P221"/>
      <w:bookmarkEnd w:id="13"/>
      <w:r>
        <w:t>4) справка с места учебы лица, находившегося под попечительством.</w:t>
      </w:r>
    </w:p>
    <w:p w:rsidR="00F2471D" w:rsidRDefault="00F2471D">
      <w:pPr>
        <w:pStyle w:val="ConsPlusNormal"/>
        <w:spacing w:before="220"/>
        <w:ind w:firstLine="540"/>
        <w:jc w:val="both"/>
      </w:pPr>
      <w:r>
        <w:t xml:space="preserve">Документ, указанный в </w:t>
      </w:r>
      <w:hyperlink w:anchor="P218" w:history="1">
        <w:r>
          <w:rPr>
            <w:color w:val="0000FF"/>
          </w:rPr>
          <w:t>подпункте 1</w:t>
        </w:r>
      </w:hyperlink>
      <w:r>
        <w:t xml:space="preserve"> настоящего пункта, предоставляет лицо, находившееся под попечительством.</w:t>
      </w:r>
    </w:p>
    <w:p w:rsidR="00F2471D" w:rsidRDefault="00F2471D">
      <w:pPr>
        <w:pStyle w:val="ConsPlusNormal"/>
        <w:spacing w:before="220"/>
        <w:ind w:firstLine="540"/>
        <w:jc w:val="both"/>
      </w:pPr>
      <w:r>
        <w:t>Документ, указанный в подпункте 3 настоящего пункта, и копию акта о назначении опекуна (попечителя) предоставляет лицо, находившееся под попечительством, в случае изменения им места жительства.</w:t>
      </w:r>
    </w:p>
    <w:p w:rsidR="00F2471D" w:rsidRDefault="00F2471D">
      <w:pPr>
        <w:pStyle w:val="ConsPlusNormal"/>
        <w:spacing w:before="220"/>
        <w:ind w:firstLine="540"/>
        <w:jc w:val="both"/>
      </w:pPr>
      <w:r>
        <w:t xml:space="preserve">Документ, указанный в </w:t>
      </w:r>
      <w:hyperlink w:anchor="P221" w:history="1">
        <w:r>
          <w:rPr>
            <w:color w:val="0000FF"/>
          </w:rPr>
          <w:t>подпункте 4</w:t>
        </w:r>
      </w:hyperlink>
      <w:r>
        <w:t xml:space="preserve"> настоящего пункта, и копию договора о приемной семье запрашивает орган опеки и попечительства в течение 5 дней с момента подачи заявления лицом, находившимся под попечительством, о выплате ежемесячного социального пособия. Лицо, находившееся под попечительством, может по собственной инициативе предоставить копию договора о приемной семье и документ, указанный в </w:t>
      </w:r>
      <w:hyperlink w:anchor="P221" w:history="1">
        <w:r>
          <w:rPr>
            <w:color w:val="0000FF"/>
          </w:rPr>
          <w:t>подпункте 4</w:t>
        </w:r>
      </w:hyperlink>
      <w:r>
        <w:t xml:space="preserve"> настоящего пункта.</w:t>
      </w:r>
    </w:p>
    <w:p w:rsidR="00F2471D" w:rsidRDefault="00F2471D">
      <w:pPr>
        <w:pStyle w:val="ConsPlusNormal"/>
        <w:jc w:val="both"/>
      </w:pPr>
      <w:r>
        <w:t>(</w:t>
      </w:r>
      <w:proofErr w:type="gramStart"/>
      <w:r>
        <w:t>п</w:t>
      </w:r>
      <w:proofErr w:type="gramEnd"/>
      <w:r>
        <w:t xml:space="preserve">. 1 в ред. </w:t>
      </w:r>
      <w:hyperlink r:id="rId39" w:history="1">
        <w:r>
          <w:rPr>
            <w:color w:val="0000FF"/>
          </w:rPr>
          <w:t>Закона</w:t>
        </w:r>
      </w:hyperlink>
      <w:r>
        <w:t xml:space="preserve"> Кемеровской области от 13.12.2012 N 116-ОЗ)</w:t>
      </w:r>
    </w:p>
    <w:p w:rsidR="00F2471D" w:rsidRDefault="00F2471D">
      <w:pPr>
        <w:pStyle w:val="ConsPlusNormal"/>
        <w:spacing w:before="220"/>
        <w:ind w:firstLine="540"/>
        <w:jc w:val="both"/>
      </w:pPr>
      <w:r>
        <w:t>2. Основанием для прекращения выплаты ежемесячного социального пособия являются:</w:t>
      </w:r>
    </w:p>
    <w:p w:rsidR="00F2471D" w:rsidRDefault="00F2471D">
      <w:pPr>
        <w:pStyle w:val="ConsPlusNormal"/>
        <w:spacing w:before="220"/>
        <w:ind w:firstLine="540"/>
        <w:jc w:val="both"/>
      </w:pPr>
      <w:r>
        <w:t>завершение или прекращение лицом, находившимся под попечительством, обучения в общеобразовательном учреждении;</w:t>
      </w:r>
    </w:p>
    <w:p w:rsidR="00F2471D" w:rsidRDefault="00F2471D">
      <w:pPr>
        <w:pStyle w:val="ConsPlusNormal"/>
        <w:spacing w:before="220"/>
        <w:ind w:firstLine="540"/>
        <w:jc w:val="both"/>
      </w:pPr>
      <w:r>
        <w:t>достижение лицом, находившимся под попечительством, возраста 20 лет;</w:t>
      </w:r>
    </w:p>
    <w:p w:rsidR="00F2471D" w:rsidRDefault="00F2471D">
      <w:pPr>
        <w:pStyle w:val="ConsPlusNormal"/>
        <w:spacing w:before="220"/>
        <w:ind w:firstLine="540"/>
        <w:jc w:val="both"/>
      </w:pPr>
      <w:r>
        <w:t>выявления органом опеки и попечительства факта завершения или прекращения обучения лица, находившегося под попечительством, в общеобразовательном учреждении;</w:t>
      </w:r>
    </w:p>
    <w:p w:rsidR="00F2471D" w:rsidRDefault="00F2471D">
      <w:pPr>
        <w:pStyle w:val="ConsPlusNormal"/>
        <w:jc w:val="both"/>
      </w:pPr>
      <w:r>
        <w:t xml:space="preserve">(в ред. </w:t>
      </w:r>
      <w:hyperlink r:id="rId40" w:history="1">
        <w:r>
          <w:rPr>
            <w:color w:val="0000FF"/>
          </w:rPr>
          <w:t>Закона</w:t>
        </w:r>
      </w:hyperlink>
      <w:r>
        <w:t xml:space="preserve"> Кемеровской области от 13.12.2012 N 116-ОЗ)</w:t>
      </w:r>
    </w:p>
    <w:p w:rsidR="00F2471D" w:rsidRDefault="00F2471D">
      <w:pPr>
        <w:pStyle w:val="ConsPlusNormal"/>
        <w:spacing w:before="220"/>
        <w:ind w:firstLine="540"/>
        <w:jc w:val="both"/>
      </w:pPr>
      <w:r>
        <w:t>прекращение проживания лица, находившегося под попечительством, у бывшего попечителя или бывшего приемного родителя.</w:t>
      </w:r>
    </w:p>
    <w:p w:rsidR="00F2471D" w:rsidRDefault="00F2471D">
      <w:pPr>
        <w:pStyle w:val="ConsPlusNormal"/>
        <w:spacing w:before="220"/>
        <w:ind w:firstLine="540"/>
        <w:jc w:val="both"/>
      </w:pPr>
      <w:r>
        <w:t>3. Ежемесячное социальное пособие начисляется с месяца, следующего за месяцем, в котором лицу, находившемуся под попечительством, исполнилось 18 лет.</w:t>
      </w:r>
    </w:p>
    <w:p w:rsidR="00F2471D" w:rsidRDefault="00F2471D">
      <w:pPr>
        <w:pStyle w:val="ConsPlusNormal"/>
        <w:spacing w:before="220"/>
        <w:ind w:firstLine="540"/>
        <w:jc w:val="both"/>
      </w:pPr>
      <w:r>
        <w:t xml:space="preserve">Ежемесячное социальное пособие выплачивается ежемесячно не позднее 20-го числа месяца, следующего за </w:t>
      </w:r>
      <w:proofErr w:type="gramStart"/>
      <w:r>
        <w:t>текущим</w:t>
      </w:r>
      <w:proofErr w:type="gramEnd"/>
      <w:r>
        <w:t>.</w:t>
      </w:r>
    </w:p>
    <w:p w:rsidR="00F2471D" w:rsidRDefault="00F2471D">
      <w:pPr>
        <w:pStyle w:val="ConsPlusNormal"/>
        <w:spacing w:before="220"/>
        <w:ind w:firstLine="540"/>
        <w:jc w:val="both"/>
      </w:pPr>
      <w:r>
        <w:t>Выплата ежемесячного социального пособия прекращается с месяца, следующего за месяцем, в котором возникли обстоятельства, влекущие за собой прекращение его выплаты.</w:t>
      </w:r>
    </w:p>
    <w:p w:rsidR="00F2471D" w:rsidRDefault="00F2471D">
      <w:pPr>
        <w:pStyle w:val="ConsPlusNormal"/>
        <w:spacing w:before="220"/>
        <w:ind w:firstLine="540"/>
        <w:jc w:val="both"/>
      </w:pPr>
      <w:r>
        <w:t>4. Ежемесячное социальное пособие перечисляется на счет, открытый на имя лица, находившегося под попечительством, в финансово-кредитной организации по месту его жительства.</w:t>
      </w:r>
    </w:p>
    <w:p w:rsidR="00F2471D" w:rsidRDefault="00F2471D">
      <w:pPr>
        <w:pStyle w:val="ConsPlusNormal"/>
        <w:spacing w:before="220"/>
        <w:ind w:firstLine="540"/>
        <w:jc w:val="both"/>
      </w:pPr>
      <w:r>
        <w:lastRenderedPageBreak/>
        <w:t>В случае отсутствия по месту жительства лица, находившегося под попечительством, финансово-кредитной организации ежемесячное социальное пособие перечисляется почтовым переводом на его имя.</w:t>
      </w:r>
    </w:p>
    <w:p w:rsidR="00F2471D" w:rsidRDefault="00F2471D">
      <w:pPr>
        <w:pStyle w:val="ConsPlusNormal"/>
        <w:spacing w:before="220"/>
        <w:ind w:firstLine="540"/>
        <w:jc w:val="both"/>
      </w:pPr>
      <w:r>
        <w:t>5. Лицо, находившееся под попечительством, обязано письменно сообщать в 14-дневный срок органу опеки и попечительства сведения о завершении или прекращении им учебы в общеобразовательном учреждении, а также о прекращении проживания у бывшего попечителя или бывшего приемного родителя.</w:t>
      </w:r>
    </w:p>
    <w:p w:rsidR="00F2471D" w:rsidRDefault="00F2471D">
      <w:pPr>
        <w:pStyle w:val="ConsPlusNormal"/>
        <w:ind w:firstLine="540"/>
        <w:jc w:val="both"/>
      </w:pPr>
    </w:p>
    <w:p w:rsidR="00F2471D" w:rsidRDefault="00F2471D">
      <w:pPr>
        <w:pStyle w:val="ConsPlusTitle"/>
        <w:jc w:val="center"/>
        <w:outlineLvl w:val="0"/>
      </w:pPr>
      <w:r>
        <w:t>Глава 8. МЕРЫ СОЦИАЛЬНОЙ ПОДДЕРЖКИ, ПРЕДОСТАВЛЯЕМЫЕ</w:t>
      </w:r>
    </w:p>
    <w:p w:rsidR="00F2471D" w:rsidRDefault="00F2471D">
      <w:pPr>
        <w:pStyle w:val="ConsPlusTitle"/>
        <w:jc w:val="center"/>
      </w:pPr>
      <w:r>
        <w:t>ПРИЕМНЫМ СЕМЬЯМ, ДЕТЯМ-СИРОТАМ И ДЕТЯМ,</w:t>
      </w:r>
    </w:p>
    <w:p w:rsidR="00F2471D" w:rsidRDefault="00F2471D">
      <w:pPr>
        <w:pStyle w:val="ConsPlusTitle"/>
        <w:jc w:val="center"/>
      </w:pPr>
      <w:proofErr w:type="gramStart"/>
      <w:r>
        <w:t>ОСТАВШИМСЯ БЕЗ ПОПЕЧЕНИЯ РОДИТЕЛЕЙ,</w:t>
      </w:r>
      <w:proofErr w:type="gramEnd"/>
    </w:p>
    <w:p w:rsidR="00F2471D" w:rsidRDefault="00F2471D">
      <w:pPr>
        <w:pStyle w:val="ConsPlusTitle"/>
        <w:jc w:val="center"/>
      </w:pPr>
      <w:proofErr w:type="gramStart"/>
      <w:r>
        <w:t>НАХОДЯЩИМСЯ</w:t>
      </w:r>
      <w:proofErr w:type="gramEnd"/>
      <w:r>
        <w:t xml:space="preserve"> ПОД ОПЕКОЙ, В ПРИЕМНОЙ СЕМЬЕ</w:t>
      </w:r>
    </w:p>
    <w:p w:rsidR="00F2471D" w:rsidRDefault="00F2471D">
      <w:pPr>
        <w:pStyle w:val="ConsPlusNormal"/>
        <w:jc w:val="center"/>
      </w:pPr>
      <w:r>
        <w:t xml:space="preserve">(в ред. </w:t>
      </w:r>
      <w:hyperlink r:id="rId41" w:history="1">
        <w:r>
          <w:rPr>
            <w:color w:val="0000FF"/>
          </w:rPr>
          <w:t>Закона</w:t>
        </w:r>
      </w:hyperlink>
      <w:r>
        <w:t xml:space="preserve"> Кемеровской области от 30.04.2013 N 54-ОЗ)</w:t>
      </w:r>
    </w:p>
    <w:p w:rsidR="00F2471D" w:rsidRDefault="00F2471D">
      <w:pPr>
        <w:pStyle w:val="ConsPlusNormal"/>
        <w:ind w:firstLine="540"/>
        <w:jc w:val="both"/>
      </w:pPr>
    </w:p>
    <w:p w:rsidR="00F2471D" w:rsidRDefault="00F2471D">
      <w:pPr>
        <w:pStyle w:val="ConsPlusTitle"/>
        <w:ind w:firstLine="540"/>
        <w:jc w:val="both"/>
        <w:outlineLvl w:val="1"/>
      </w:pPr>
      <w:r>
        <w:t>Статья 22. Меры социальной поддержки, предоставляемые приемным семьям</w:t>
      </w:r>
    </w:p>
    <w:p w:rsidR="00F2471D" w:rsidRDefault="00F2471D">
      <w:pPr>
        <w:pStyle w:val="ConsPlusNormal"/>
        <w:ind w:firstLine="540"/>
        <w:jc w:val="both"/>
      </w:pPr>
    </w:p>
    <w:p w:rsidR="00F2471D" w:rsidRDefault="00F2471D">
      <w:pPr>
        <w:pStyle w:val="ConsPlusNormal"/>
        <w:ind w:firstLine="540"/>
        <w:jc w:val="both"/>
      </w:pPr>
      <w:r>
        <w:t>Приемным семьям, имеющим трех и более детей, включая родных и приемных в возрасте до 18 лет, на каждого приемного ребенка предоставляются следующие меры социальной поддержки:</w:t>
      </w:r>
    </w:p>
    <w:p w:rsidR="00F2471D" w:rsidRDefault="00F2471D">
      <w:pPr>
        <w:pStyle w:val="ConsPlusNormal"/>
        <w:spacing w:before="220"/>
        <w:ind w:firstLine="540"/>
        <w:jc w:val="both"/>
      </w:pPr>
      <w:r>
        <w:t>бесплатный проезд городским пассажирским транспортом общего пользования (кроме такси), а также автомобильным (кроме такси), железнодорожным, водным транспортом общего пользования в пригородном и внутрирайонном сообщении;</w:t>
      </w:r>
    </w:p>
    <w:p w:rsidR="00F2471D" w:rsidRDefault="00F2471D">
      <w:pPr>
        <w:pStyle w:val="ConsPlusNormal"/>
        <w:spacing w:before="220"/>
        <w:ind w:firstLine="540"/>
        <w:jc w:val="both"/>
      </w:pPr>
      <w:r>
        <w:t>первоочередной прием детей в дошкольные образовательные учреждения.</w:t>
      </w:r>
    </w:p>
    <w:p w:rsidR="00F2471D" w:rsidRDefault="00F2471D">
      <w:pPr>
        <w:pStyle w:val="ConsPlusNormal"/>
        <w:spacing w:before="220"/>
        <w:ind w:firstLine="540"/>
        <w:jc w:val="both"/>
      </w:pPr>
      <w:r>
        <w:t>Порядок предоставления бесплатного проезда городским пассажирским транспортом общего пользования (кроме такси), а также автомобильным (кроме такси), железнодорожным, водным транспортом общего пользования в пригородном и внутрирайонном сообщении устанавливается Коллегией Администрации Кемеровской области.</w:t>
      </w:r>
    </w:p>
    <w:p w:rsidR="00F2471D" w:rsidRDefault="00F2471D">
      <w:pPr>
        <w:pStyle w:val="ConsPlusNormal"/>
        <w:jc w:val="both"/>
      </w:pPr>
      <w:r>
        <w:t xml:space="preserve">(абзац введен </w:t>
      </w:r>
      <w:hyperlink r:id="rId42" w:history="1">
        <w:r>
          <w:rPr>
            <w:color w:val="0000FF"/>
          </w:rPr>
          <w:t>Законом</w:t>
        </w:r>
      </w:hyperlink>
      <w:r>
        <w:t xml:space="preserve"> Кемеровской области от 06.06.2014 N 49-ОЗ)</w:t>
      </w:r>
    </w:p>
    <w:p w:rsidR="00F2471D" w:rsidRDefault="00F2471D">
      <w:pPr>
        <w:pStyle w:val="ConsPlusNormal"/>
        <w:ind w:firstLine="540"/>
        <w:jc w:val="both"/>
      </w:pPr>
    </w:p>
    <w:p w:rsidR="00F2471D" w:rsidRDefault="00F2471D">
      <w:pPr>
        <w:pStyle w:val="ConsPlusTitle"/>
        <w:ind w:firstLine="540"/>
        <w:jc w:val="both"/>
        <w:outlineLvl w:val="1"/>
      </w:pPr>
      <w:r>
        <w:t>Статья 22-1. Меры социальной поддержки, предоставляемые детям-сиротам и детям, оставшимся без попечения родителей, находящимся под опекой, в приемной семье</w:t>
      </w:r>
    </w:p>
    <w:p w:rsidR="00F2471D" w:rsidRDefault="00F2471D">
      <w:pPr>
        <w:pStyle w:val="ConsPlusNormal"/>
        <w:ind w:firstLine="540"/>
        <w:jc w:val="both"/>
      </w:pPr>
      <w:r>
        <w:t>(</w:t>
      </w:r>
      <w:proofErr w:type="gramStart"/>
      <w:r>
        <w:t>введена</w:t>
      </w:r>
      <w:proofErr w:type="gramEnd"/>
      <w:r>
        <w:t xml:space="preserve"> </w:t>
      </w:r>
      <w:hyperlink r:id="rId43" w:history="1">
        <w:r>
          <w:rPr>
            <w:color w:val="0000FF"/>
          </w:rPr>
          <w:t>Законом</w:t>
        </w:r>
      </w:hyperlink>
      <w:r>
        <w:t xml:space="preserve"> Кемеровской области от 30.04.2013 N 54-ОЗ)</w:t>
      </w:r>
    </w:p>
    <w:p w:rsidR="00F2471D" w:rsidRDefault="00F2471D">
      <w:pPr>
        <w:pStyle w:val="ConsPlusNormal"/>
        <w:ind w:firstLine="540"/>
        <w:jc w:val="both"/>
      </w:pPr>
    </w:p>
    <w:p w:rsidR="00F2471D" w:rsidRDefault="00F2471D">
      <w:pPr>
        <w:pStyle w:val="ConsPlusNormal"/>
        <w:ind w:firstLine="540"/>
        <w:jc w:val="both"/>
      </w:pPr>
      <w:r>
        <w:t>Детям-сиротам и детям, оставшимся без попечения родителей, в возрасте до 6 лет, находящимся под опекой, в приемной семье, бесплатно по рецептам врачей выдаются лекарственные препараты по перечню и в порядке, установленным Коллегией Администрации Кемеровской области.</w:t>
      </w:r>
    </w:p>
    <w:p w:rsidR="00F2471D" w:rsidRDefault="00F2471D">
      <w:pPr>
        <w:pStyle w:val="ConsPlusNormal"/>
        <w:ind w:firstLine="540"/>
        <w:jc w:val="both"/>
      </w:pPr>
    </w:p>
    <w:p w:rsidR="00F2471D" w:rsidRDefault="00F2471D">
      <w:pPr>
        <w:pStyle w:val="ConsPlusTitle"/>
        <w:jc w:val="center"/>
        <w:outlineLvl w:val="0"/>
      </w:pPr>
      <w:r>
        <w:t>Глава 9. ЗАКЛЮЧИТЕЛЬНЫЕ ПОЛОЖЕНИЯ</w:t>
      </w:r>
    </w:p>
    <w:p w:rsidR="00F2471D" w:rsidRDefault="00F2471D">
      <w:pPr>
        <w:pStyle w:val="ConsPlusNormal"/>
        <w:ind w:firstLine="540"/>
        <w:jc w:val="both"/>
      </w:pPr>
    </w:p>
    <w:p w:rsidR="00F2471D" w:rsidRDefault="00F2471D">
      <w:pPr>
        <w:pStyle w:val="ConsPlusTitle"/>
        <w:ind w:firstLine="540"/>
        <w:jc w:val="both"/>
        <w:outlineLvl w:val="1"/>
      </w:pPr>
      <w:r>
        <w:t>Статья 23. Финансирование настоящего Закона</w:t>
      </w:r>
    </w:p>
    <w:p w:rsidR="00F2471D" w:rsidRDefault="00F2471D">
      <w:pPr>
        <w:pStyle w:val="ConsPlusNormal"/>
        <w:ind w:firstLine="540"/>
        <w:jc w:val="both"/>
      </w:pPr>
    </w:p>
    <w:p w:rsidR="00F2471D" w:rsidRDefault="00F2471D">
      <w:pPr>
        <w:pStyle w:val="ConsPlusNormal"/>
        <w:ind w:firstLine="540"/>
        <w:jc w:val="both"/>
      </w:pPr>
      <w:r>
        <w:t>Расходы, связанные с реализацией настоящего Закона, осуществляются за счет средств областного бюджета.</w:t>
      </w:r>
    </w:p>
    <w:p w:rsidR="00F2471D" w:rsidRDefault="00F2471D">
      <w:pPr>
        <w:pStyle w:val="ConsPlusNormal"/>
        <w:ind w:firstLine="540"/>
        <w:jc w:val="both"/>
      </w:pPr>
    </w:p>
    <w:p w:rsidR="00F2471D" w:rsidRDefault="00F2471D">
      <w:pPr>
        <w:pStyle w:val="ConsPlusTitle"/>
        <w:ind w:firstLine="540"/>
        <w:jc w:val="both"/>
        <w:outlineLvl w:val="1"/>
      </w:pPr>
      <w:r>
        <w:t xml:space="preserve">Статья 24. Признание </w:t>
      </w:r>
      <w:proofErr w:type="gramStart"/>
      <w:r>
        <w:t>утратившими</w:t>
      </w:r>
      <w:proofErr w:type="gramEnd"/>
      <w:r>
        <w:t xml:space="preserve"> силу некоторых законов Кемеровской области</w:t>
      </w:r>
    </w:p>
    <w:p w:rsidR="00F2471D" w:rsidRDefault="00F2471D">
      <w:pPr>
        <w:pStyle w:val="ConsPlusNormal"/>
        <w:ind w:firstLine="540"/>
        <w:jc w:val="both"/>
      </w:pPr>
    </w:p>
    <w:p w:rsidR="00F2471D" w:rsidRDefault="00F2471D">
      <w:pPr>
        <w:pStyle w:val="ConsPlusNormal"/>
        <w:ind w:firstLine="540"/>
        <w:jc w:val="both"/>
      </w:pPr>
      <w:r>
        <w:t>Признать утратившими силу:</w:t>
      </w:r>
    </w:p>
    <w:p w:rsidR="00F2471D" w:rsidRDefault="00F2471D">
      <w:pPr>
        <w:pStyle w:val="ConsPlusNormal"/>
        <w:spacing w:before="220"/>
        <w:ind w:firstLine="540"/>
        <w:jc w:val="both"/>
      </w:pPr>
      <w:r>
        <w:t xml:space="preserve">1) </w:t>
      </w:r>
      <w:hyperlink r:id="rId44" w:history="1">
        <w:r>
          <w:rPr>
            <w:color w:val="0000FF"/>
          </w:rPr>
          <w:t>Закон</w:t>
        </w:r>
      </w:hyperlink>
      <w:r>
        <w:t xml:space="preserve"> Кемеровской области от 16.03.2001 N 26-ОЗ "Об оплате труда приемных родителей и льготах, предоставляемых приемной семье" (Кузбасс, 2001, 23 марта);</w:t>
      </w:r>
    </w:p>
    <w:p w:rsidR="00F2471D" w:rsidRDefault="00F2471D">
      <w:pPr>
        <w:pStyle w:val="ConsPlusNormal"/>
        <w:spacing w:before="220"/>
        <w:ind w:firstLine="540"/>
        <w:jc w:val="both"/>
      </w:pPr>
      <w:r>
        <w:lastRenderedPageBreak/>
        <w:t xml:space="preserve">2) </w:t>
      </w:r>
      <w:hyperlink r:id="rId45" w:history="1">
        <w:r>
          <w:rPr>
            <w:color w:val="0000FF"/>
          </w:rPr>
          <w:t>Закон</w:t>
        </w:r>
      </w:hyperlink>
      <w:r>
        <w:t xml:space="preserve"> Кемеровской области от 17.01.2005 N 8-ОЗ "О размере и порядке ежемесячной выплаты денежных средств опекуну (попечителю) на содержание ребенка" (Кузбасс, 2005, 21 января);</w:t>
      </w:r>
    </w:p>
    <w:p w:rsidR="00F2471D" w:rsidRDefault="00F2471D">
      <w:pPr>
        <w:pStyle w:val="ConsPlusNormal"/>
        <w:spacing w:before="220"/>
        <w:ind w:firstLine="540"/>
        <w:jc w:val="both"/>
      </w:pPr>
      <w:r>
        <w:t xml:space="preserve">3) </w:t>
      </w:r>
      <w:hyperlink r:id="rId46" w:history="1">
        <w:r>
          <w:rPr>
            <w:color w:val="0000FF"/>
          </w:rPr>
          <w:t>Закон</w:t>
        </w:r>
      </w:hyperlink>
      <w:r>
        <w:t xml:space="preserve"> Кемеровской области от 13.07.2005 N 84-ОЗ "О внесении изменений в Закон Кемеровской области от 16.03.2001 N 26-ОЗ "Об оплате труда приемных родителей и льготах, предоставляемых приемной семье" (Кузбасс, 2005, 15 июля);</w:t>
      </w:r>
    </w:p>
    <w:p w:rsidR="00F2471D" w:rsidRDefault="00F2471D">
      <w:pPr>
        <w:pStyle w:val="ConsPlusNormal"/>
        <w:spacing w:before="220"/>
        <w:ind w:firstLine="540"/>
        <w:jc w:val="both"/>
      </w:pPr>
      <w:r>
        <w:t xml:space="preserve">4) </w:t>
      </w:r>
      <w:hyperlink r:id="rId47" w:history="1">
        <w:r>
          <w:rPr>
            <w:color w:val="0000FF"/>
          </w:rPr>
          <w:t>Закон</w:t>
        </w:r>
      </w:hyperlink>
      <w:r>
        <w:t xml:space="preserve"> Кемеровской области от 13.07.2005 N 85-ОЗ "О внесении изменения в статью 2 Закона Кемеровской области от 17.01.2005 N 8-ОЗ "О размере и порядке ежемесячной выплаты денежных средств опекуну (попечителю) на содержание ребенка" (Кузбасс, 2005, 15 июля);</w:t>
      </w:r>
    </w:p>
    <w:p w:rsidR="00F2471D" w:rsidRDefault="00F2471D">
      <w:pPr>
        <w:pStyle w:val="ConsPlusNormal"/>
        <w:spacing w:before="220"/>
        <w:ind w:firstLine="540"/>
        <w:jc w:val="both"/>
      </w:pPr>
      <w:r>
        <w:t xml:space="preserve">5) </w:t>
      </w:r>
      <w:hyperlink r:id="rId48" w:history="1">
        <w:r>
          <w:rPr>
            <w:color w:val="0000FF"/>
          </w:rPr>
          <w:t>Закон</w:t>
        </w:r>
      </w:hyperlink>
      <w:r>
        <w:t xml:space="preserve"> Кемеровской области от 16.05.2006 N 64-ОЗ "О внесении изменений в Закон Кемеровской области от 16.03.2001 N 26-ОЗ "Об оплате труда приемных родителей и льготах, предоставляемых приемной семье" (Кузбасс, 2006, 30 мая);</w:t>
      </w:r>
    </w:p>
    <w:p w:rsidR="00F2471D" w:rsidRDefault="00F2471D">
      <w:pPr>
        <w:pStyle w:val="ConsPlusNormal"/>
        <w:spacing w:before="220"/>
        <w:ind w:firstLine="540"/>
        <w:jc w:val="both"/>
      </w:pPr>
      <w:r>
        <w:t xml:space="preserve">6) </w:t>
      </w:r>
      <w:hyperlink r:id="rId49" w:history="1">
        <w:r>
          <w:rPr>
            <w:color w:val="0000FF"/>
          </w:rPr>
          <w:t>Закон</w:t>
        </w:r>
      </w:hyperlink>
      <w:r>
        <w:t xml:space="preserve"> Кемеровской области от 16.05.2006 N 66-ОЗ "О внесении изменения в статью 2 Закона Кемеровской области от 17.01.2005 N 8-ОЗ "О размере и порядке ежемесячной выплаты денежных средств опекуну (попечителю) на содержание ребенка" (Кузбасс, 2006, 30 мая);</w:t>
      </w:r>
    </w:p>
    <w:p w:rsidR="00F2471D" w:rsidRDefault="00F2471D">
      <w:pPr>
        <w:pStyle w:val="ConsPlusNormal"/>
        <w:spacing w:before="220"/>
        <w:ind w:firstLine="540"/>
        <w:jc w:val="both"/>
      </w:pPr>
      <w:r>
        <w:t xml:space="preserve">7) </w:t>
      </w:r>
      <w:hyperlink r:id="rId50" w:history="1">
        <w:r>
          <w:rPr>
            <w:color w:val="0000FF"/>
          </w:rPr>
          <w:t>Закон</w:t>
        </w:r>
      </w:hyperlink>
      <w:r>
        <w:t xml:space="preserve"> Кемеровской области от 18.01.2007 N 1-ОЗ "О внесении изменения в статью 2 Закона Кемеровской области от 17.01.2005 N 8-ОЗ "О размере и порядке ежемесячной выплаты денежных средств опекуну (попечителю) на содержание ребенка" (Кузбасс, 2007, 26 января);</w:t>
      </w:r>
    </w:p>
    <w:p w:rsidR="00F2471D" w:rsidRDefault="00F2471D">
      <w:pPr>
        <w:pStyle w:val="ConsPlusNormal"/>
        <w:spacing w:before="220"/>
        <w:ind w:firstLine="540"/>
        <w:jc w:val="both"/>
      </w:pPr>
      <w:r>
        <w:t xml:space="preserve">8) </w:t>
      </w:r>
      <w:hyperlink r:id="rId51" w:history="1">
        <w:r>
          <w:rPr>
            <w:color w:val="0000FF"/>
          </w:rPr>
          <w:t>Закон</w:t>
        </w:r>
      </w:hyperlink>
      <w:r>
        <w:t xml:space="preserve"> Кемеровской области от 18.01.2007 N 4-ОЗ "О внесении изменений в Закон Кемеровской области от 16.03.2001 N 26-ОЗ "Об оплате труда приемных родителей и льготах, предоставляемых приемной семье" (Кузбасс, 2007, 26 января);</w:t>
      </w:r>
    </w:p>
    <w:p w:rsidR="00F2471D" w:rsidRDefault="00F2471D">
      <w:pPr>
        <w:pStyle w:val="ConsPlusNormal"/>
        <w:spacing w:before="220"/>
        <w:ind w:firstLine="540"/>
        <w:jc w:val="both"/>
      </w:pPr>
      <w:r>
        <w:t xml:space="preserve">9) </w:t>
      </w:r>
      <w:hyperlink r:id="rId52" w:history="1">
        <w:r>
          <w:rPr>
            <w:color w:val="0000FF"/>
          </w:rPr>
          <w:t>статью 2</w:t>
        </w:r>
      </w:hyperlink>
      <w:r>
        <w:t xml:space="preserve"> Закона Кемеровской области от 27.12.2007 N 196-ОЗ "О внесении изменений в отдельные законодательные акты Кемеровской области по вопросу о гражданах с ограниченными возможностями здоровья" (Кузбасс, 2007, 28 декабря).</w:t>
      </w:r>
    </w:p>
    <w:p w:rsidR="00F2471D" w:rsidRDefault="00F2471D">
      <w:pPr>
        <w:pStyle w:val="ConsPlusNormal"/>
        <w:ind w:firstLine="540"/>
        <w:jc w:val="both"/>
      </w:pPr>
    </w:p>
    <w:p w:rsidR="00F2471D" w:rsidRDefault="00F2471D">
      <w:pPr>
        <w:pStyle w:val="ConsPlusTitle"/>
        <w:ind w:firstLine="540"/>
        <w:jc w:val="both"/>
        <w:outlineLvl w:val="1"/>
      </w:pPr>
      <w:r>
        <w:t>Статья 25. Вступление в силу настоящего Закона</w:t>
      </w:r>
    </w:p>
    <w:p w:rsidR="00F2471D" w:rsidRDefault="00F2471D">
      <w:pPr>
        <w:pStyle w:val="ConsPlusNormal"/>
        <w:ind w:firstLine="540"/>
        <w:jc w:val="both"/>
      </w:pPr>
    </w:p>
    <w:p w:rsidR="00F2471D" w:rsidRDefault="00F2471D">
      <w:pPr>
        <w:pStyle w:val="ConsPlusNormal"/>
        <w:ind w:firstLine="540"/>
        <w:jc w:val="both"/>
      </w:pPr>
      <w:r>
        <w:t>Настоящий Закон вступает в силу с 1 января 2011 года, но не ранее чем по истечении десяти дней после дня его официального опубликования.</w:t>
      </w:r>
    </w:p>
    <w:p w:rsidR="00F2471D" w:rsidRDefault="00F2471D">
      <w:pPr>
        <w:pStyle w:val="ConsPlusNormal"/>
        <w:ind w:firstLine="540"/>
        <w:jc w:val="both"/>
      </w:pPr>
    </w:p>
    <w:p w:rsidR="00F2471D" w:rsidRDefault="00F2471D">
      <w:pPr>
        <w:pStyle w:val="ConsPlusNormal"/>
        <w:jc w:val="right"/>
      </w:pPr>
      <w:r>
        <w:t>Губернатор</w:t>
      </w:r>
    </w:p>
    <w:p w:rsidR="00F2471D" w:rsidRDefault="00F2471D">
      <w:pPr>
        <w:pStyle w:val="ConsPlusNormal"/>
        <w:jc w:val="right"/>
      </w:pPr>
      <w:r>
        <w:t>Кемеровской области</w:t>
      </w:r>
    </w:p>
    <w:p w:rsidR="00F2471D" w:rsidRDefault="00F2471D">
      <w:pPr>
        <w:pStyle w:val="ConsPlusNormal"/>
        <w:jc w:val="right"/>
      </w:pPr>
      <w:r>
        <w:t>А.М.ТУЛЕЕВ</w:t>
      </w:r>
    </w:p>
    <w:p w:rsidR="00F2471D" w:rsidRDefault="00F2471D">
      <w:pPr>
        <w:pStyle w:val="ConsPlusNormal"/>
      </w:pPr>
      <w:r>
        <w:t>г. Кемерово</w:t>
      </w:r>
    </w:p>
    <w:p w:rsidR="00F2471D" w:rsidRDefault="00F2471D">
      <w:pPr>
        <w:pStyle w:val="ConsPlusNormal"/>
        <w:spacing w:before="220"/>
      </w:pPr>
      <w:r>
        <w:t>14 декабря 2010 года</w:t>
      </w:r>
    </w:p>
    <w:p w:rsidR="00F2471D" w:rsidRDefault="00F2471D">
      <w:pPr>
        <w:pStyle w:val="ConsPlusNormal"/>
        <w:spacing w:before="220"/>
      </w:pPr>
      <w:r>
        <w:t>N 124-ОЗ</w:t>
      </w:r>
    </w:p>
    <w:p w:rsidR="00F2471D" w:rsidRDefault="00F2471D">
      <w:pPr>
        <w:pStyle w:val="ConsPlusNormal"/>
        <w:ind w:firstLine="540"/>
        <w:jc w:val="both"/>
      </w:pPr>
    </w:p>
    <w:p w:rsidR="00F2471D" w:rsidRDefault="00F2471D">
      <w:pPr>
        <w:pStyle w:val="ConsPlusNormal"/>
        <w:ind w:firstLine="540"/>
        <w:jc w:val="both"/>
      </w:pPr>
    </w:p>
    <w:p w:rsidR="00F2471D" w:rsidRDefault="00F2471D">
      <w:pPr>
        <w:pStyle w:val="ConsPlusNormal"/>
        <w:pBdr>
          <w:top w:val="single" w:sz="6" w:space="0" w:color="auto"/>
        </w:pBdr>
        <w:spacing w:before="100" w:after="100"/>
        <w:jc w:val="both"/>
        <w:rPr>
          <w:sz w:val="2"/>
          <w:szCs w:val="2"/>
        </w:rPr>
      </w:pPr>
    </w:p>
    <w:p w:rsidR="00C3202D" w:rsidRDefault="00C3202D"/>
    <w:sectPr w:rsidR="00C3202D" w:rsidSect="00E63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1D"/>
    <w:rsid w:val="00C3202D"/>
    <w:rsid w:val="00F24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47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471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47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47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F7567E87C4F871FA8D1AF7918C9D2F0546A62684829C5AC3021E011C226FF0054CDCCCB5CF2F14E2261BD194263A379F9D9FE1FE02DE3710A64FZ7R8C" TargetMode="External"/><Relationship Id="rId18" Type="http://schemas.openxmlformats.org/officeDocument/2006/relationships/hyperlink" Target="consultantplus://offline/ref=B9F7567E87C4F871FA8D1AF7918C9D2F0546A62689899950C7021E011C226FF0054CDCCCB5CF2F14E2261BD094263A379F9D9FE1FE02DE3710A64FZ7R8C" TargetMode="External"/><Relationship Id="rId26" Type="http://schemas.openxmlformats.org/officeDocument/2006/relationships/hyperlink" Target="consultantplus://offline/ref=B9F7567E87C4F871FA8D04FA87E0C12A024DF8238F82960E9C5D455C4B2B65A75003DD82F0C53014E63819D99EZ7RBC" TargetMode="External"/><Relationship Id="rId39" Type="http://schemas.openxmlformats.org/officeDocument/2006/relationships/hyperlink" Target="consultantplus://offline/ref=B9F7567E87C4F871FA8D1AF7918C9D2F0546A62689869B5BC2021E011C226FF0054CDCCCB5CF2F14E22619D094263A379F9D9FE1FE02DE3710A64FZ7R8C" TargetMode="External"/><Relationship Id="rId3" Type="http://schemas.openxmlformats.org/officeDocument/2006/relationships/settings" Target="settings.xml"/><Relationship Id="rId21" Type="http://schemas.openxmlformats.org/officeDocument/2006/relationships/hyperlink" Target="consultantplus://offline/ref=B9F7567E87C4F871FA8D1AF7918C9D2F0546A62684839958C6021E011C226FF0054CDCCCB5CF2F14E2261BD094263A379F9D9FE1FE02DE3710A64FZ7R8C" TargetMode="External"/><Relationship Id="rId34" Type="http://schemas.openxmlformats.org/officeDocument/2006/relationships/hyperlink" Target="consultantplus://offline/ref=B9F7567E87C4F871FA8D1AF7918C9D2F0546A6268E899C59C9021E011C226FF0054CDCCCB5CF2F14E2261AD994263A379F9D9FE1FE02DE3710A64FZ7R8C" TargetMode="External"/><Relationship Id="rId42" Type="http://schemas.openxmlformats.org/officeDocument/2006/relationships/hyperlink" Target="consultantplus://offline/ref=B9F7567E87C4F871FA8D1AF7918C9D2F0546A62688889F5AC0021E011C226FF0054CDCCCB5CF2F14E2261FD894263A379F9D9FE1FE02DE3710A64FZ7R8C" TargetMode="External"/><Relationship Id="rId47" Type="http://schemas.openxmlformats.org/officeDocument/2006/relationships/hyperlink" Target="consultantplus://offline/ref=B9F7567E87C4F871FA8D1AF7918C9D2F0546A6268C829C5CC2021E011C226FF0054CDCDEB5972315E5381BDD81706B72ZCR3C" TargetMode="External"/><Relationship Id="rId50" Type="http://schemas.openxmlformats.org/officeDocument/2006/relationships/hyperlink" Target="consultantplus://offline/ref=B9F7567E87C4F871FA8D1AF7918C9D2F0546A6268C869D5EC4021E011C226FF0054CDCDEB5972315E5381BDD81706B72ZCR3C" TargetMode="External"/><Relationship Id="rId7" Type="http://schemas.openxmlformats.org/officeDocument/2006/relationships/hyperlink" Target="consultantplus://offline/ref=B9F7567E87C4F871FA8D1AF7918C9D2F0546A62689819E5BC9021E011C226FF0054CDCCCB5CF2F14E2261BD194263A379F9D9FE1FE02DE3710A64FZ7R8C" TargetMode="External"/><Relationship Id="rId12" Type="http://schemas.openxmlformats.org/officeDocument/2006/relationships/hyperlink" Target="consultantplus://offline/ref=B9F7567E87C4F871FA8D1AF7918C9D2F0546A6268B849C58C1021E011C226FF0054CDCCCB5CF2F14E22619D094263A379F9D9FE1FE02DE3710A64FZ7R8C" TargetMode="External"/><Relationship Id="rId17" Type="http://schemas.openxmlformats.org/officeDocument/2006/relationships/hyperlink" Target="consultantplus://offline/ref=B9F7567E87C4F871FA8D1AF7918C9D2F0546A6268E899C59C9021E011C226FF0054CDCCCB5CF2F14E2261BD094263A379F9D9FE1FE02DE3710A64FZ7R8C" TargetMode="External"/><Relationship Id="rId25" Type="http://schemas.openxmlformats.org/officeDocument/2006/relationships/hyperlink" Target="consultantplus://offline/ref=B9F7567E87C4F871FA8D1AF7918C9D2F0546A62688889F5AC0021E011C226FF0054CDCCCB5CF2F14E22618DD94263A379F9D9FE1FE02DE3710A64FZ7R8C" TargetMode="External"/><Relationship Id="rId33" Type="http://schemas.openxmlformats.org/officeDocument/2006/relationships/hyperlink" Target="consultantplus://offline/ref=B9F7567E87C4F871FA8D1AF7918C9D2F0546A62689869B5BC2021E011C226FF0054CDCCCB5CF2F14E22619DF94263A379F9D9FE1FE02DE3710A64FZ7R8C" TargetMode="External"/><Relationship Id="rId38" Type="http://schemas.openxmlformats.org/officeDocument/2006/relationships/hyperlink" Target="consultantplus://offline/ref=B9F7567E87C4F871FA8D1AF7918C9D2F0546A6268B849C58C1021E011C226FF0054CDCCCB5CF2F14E22618DD94263A379F9D9FE1FE02DE3710A64FZ7R8C" TargetMode="External"/><Relationship Id="rId46" Type="http://schemas.openxmlformats.org/officeDocument/2006/relationships/hyperlink" Target="consultantplus://offline/ref=B9F7567E87C4F871FA8D1AF7918C9D2F0546A6268C829C5CC1021E011C226FF0054CDCDEB5972315E5381BDD81706B72ZCR3C" TargetMode="External"/><Relationship Id="rId2" Type="http://schemas.microsoft.com/office/2007/relationships/stylesWithEffects" Target="stylesWithEffects.xml"/><Relationship Id="rId16" Type="http://schemas.openxmlformats.org/officeDocument/2006/relationships/hyperlink" Target="consultantplus://offline/ref=B9F7567E87C4F871FA8D04FA87E0C12A024DFC298F89960E9C5D455C4B2B65A74203858EF1C22E16E02D4F88DB276672CD8E9EE2FE00DA28Z1RBC" TargetMode="External"/><Relationship Id="rId20" Type="http://schemas.openxmlformats.org/officeDocument/2006/relationships/hyperlink" Target="consultantplus://offline/ref=B9F7567E87C4F871FA8D1AF7918C9D2F0546A6268987995DC6021E011C226FF0054CDCCCB5CF2F14E2261BD194263A379F9D9FE1FE02DE3710A64FZ7R8C" TargetMode="External"/><Relationship Id="rId29" Type="http://schemas.openxmlformats.org/officeDocument/2006/relationships/hyperlink" Target="consultantplus://offline/ref=B9F7567E87C4F871FA8D1AF7918C9D2F0546A62684829C5AC3021E011C226FF0054CDCCCB5CF2F14E2261ADB94263A379F9D9FE1FE02DE3710A64FZ7R8C" TargetMode="External"/><Relationship Id="rId41" Type="http://schemas.openxmlformats.org/officeDocument/2006/relationships/hyperlink" Target="consultantplus://offline/ref=B9F7567E87C4F871FA8D1AF7918C9D2F0546A62689899950C7021E011C226FF0054CDCCCB5CF2F14E2261ADB94263A379F9D9FE1FE02DE3710A64FZ7R8C"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9F7567E87C4F871FA8D1AF7918C9D2F0546A6268E899C59C9021E011C226FF0054CDCCCB5CF2F14E2261BD194263A379F9D9FE1FE02DE3710A64FZ7R8C" TargetMode="External"/><Relationship Id="rId11" Type="http://schemas.openxmlformats.org/officeDocument/2006/relationships/hyperlink" Target="consultantplus://offline/ref=B9F7567E87C4F871FA8D1AF7918C9D2F0546A62688889F5AC0021E011C226FF0054CDCCCB5CF2F14E22618D894263A379F9D9FE1FE02DE3710A64FZ7R8C" TargetMode="External"/><Relationship Id="rId24" Type="http://schemas.openxmlformats.org/officeDocument/2006/relationships/hyperlink" Target="consultantplus://offline/ref=B9F7567E87C4F871FA8D1AF7918C9D2F0546A62688889F5AC0021E011C226FF0054CDCCCB5CF2F14E22618DA94263A379F9D9FE1FE02DE3710A64FZ7R8C" TargetMode="External"/><Relationship Id="rId32" Type="http://schemas.openxmlformats.org/officeDocument/2006/relationships/hyperlink" Target="consultantplus://offline/ref=B9F7567E87C4F871FA8D1AF7918C9D2F0546A62689869B5BC2021E011C226FF0054CDCCCB5CF2F14E2261ADF94263A379F9D9FE1FE02DE3710A64FZ7R8C" TargetMode="External"/><Relationship Id="rId37" Type="http://schemas.openxmlformats.org/officeDocument/2006/relationships/hyperlink" Target="consultantplus://offline/ref=B9F7567E87C4F871FA8D1AF7918C9D2F0546A6268B849C58C1021E011C226FF0054CDCCCB5CF2F14E22618D994263A379F9D9FE1FE02DE3710A64FZ7R8C" TargetMode="External"/><Relationship Id="rId40" Type="http://schemas.openxmlformats.org/officeDocument/2006/relationships/hyperlink" Target="consultantplus://offline/ref=B9F7567E87C4F871FA8D1AF7918C9D2F0546A62689869B5BC2021E011C226FF0054CDCCCB5CF2F14E22618D194263A379F9D9FE1FE02DE3710A64FZ7R8C" TargetMode="External"/><Relationship Id="rId45" Type="http://schemas.openxmlformats.org/officeDocument/2006/relationships/hyperlink" Target="consultantplus://offline/ref=B9F7567E87C4F871FA8D1AF7918C9D2F0546A6268C869D51C2021E011C226FF0054CDCDEB5972315E5381BDD81706B72ZCR3C" TargetMode="External"/><Relationship Id="rId53" Type="http://schemas.openxmlformats.org/officeDocument/2006/relationships/fontTable" Target="fontTable.xml"/><Relationship Id="rId5" Type="http://schemas.openxmlformats.org/officeDocument/2006/relationships/hyperlink" Target="consultantplus://offline/ref=B9F7567E87C4F871FA8D1AF7918C9D2F0546A6268E86955CC1021E011C226FF0054CDCCCB5CF2F14E2261BD194263A379F9D9FE1FE02DE3710A64FZ7R8C" TargetMode="External"/><Relationship Id="rId15" Type="http://schemas.openxmlformats.org/officeDocument/2006/relationships/hyperlink" Target="consultantplus://offline/ref=B9F7567E87C4F871FA8D04FA87E0C12A024FF82F8882960E9C5D455C4B2B65A74203858CF1C97A45A67316D8986C6B77D4929EE7ZER9C" TargetMode="External"/><Relationship Id="rId23" Type="http://schemas.openxmlformats.org/officeDocument/2006/relationships/hyperlink" Target="consultantplus://offline/ref=B9F7567E87C4F871FA8D1AF7918C9D2F0546A62684839958C6021E011C226FF0054CDCCCB5CF2F14E2261AD894263A379F9D9FE1FE02DE3710A64FZ7R8C" TargetMode="External"/><Relationship Id="rId28" Type="http://schemas.openxmlformats.org/officeDocument/2006/relationships/hyperlink" Target="consultantplus://offline/ref=B9F7567E87C4F871FA8D1AF7918C9D2F0546A62684829C5AC3021E011C226FF0054CDCCCB5CF2F14E2261AD894263A379F9D9FE1FE02DE3710A64FZ7R8C" TargetMode="External"/><Relationship Id="rId36" Type="http://schemas.openxmlformats.org/officeDocument/2006/relationships/hyperlink" Target="consultantplus://offline/ref=B9F7567E87C4F871FA8D1AF7918C9D2F0546A6268E899C59C9021E011C226FF0054CDCCCB5CF2F14E2261ADA94263A379F9D9FE1FE02DE3710A64FZ7R8C" TargetMode="External"/><Relationship Id="rId49" Type="http://schemas.openxmlformats.org/officeDocument/2006/relationships/hyperlink" Target="consultantplus://offline/ref=B9F7567E87C4F871FA8D1AF7918C9D2F0546A6268C849F5AC5021E011C226FF0054CDCDEB5972315E5381BDD81706B72ZCR3C" TargetMode="External"/><Relationship Id="rId10" Type="http://schemas.openxmlformats.org/officeDocument/2006/relationships/hyperlink" Target="consultantplus://offline/ref=B9F7567E87C4F871FA8D1AF7918C9D2F0546A62689899950C7021E011C226FF0054CDCCCB5CF2F14E2261BD194263A379F9D9FE1FE02DE3710A64FZ7R8C" TargetMode="External"/><Relationship Id="rId19" Type="http://schemas.openxmlformats.org/officeDocument/2006/relationships/hyperlink" Target="consultantplus://offline/ref=B9F7567E87C4F871FA8D04FA87E0C12A024DFC298F89960E9C5D455C4B2B65A74203858EF1C22E1DE52D4F88DB276672CD8E9EE2FE00DA28Z1RBC" TargetMode="External"/><Relationship Id="rId31" Type="http://schemas.openxmlformats.org/officeDocument/2006/relationships/hyperlink" Target="consultantplus://offline/ref=B9F7567E87C4F871FA8D1AF7918C9D2F0546A62689869B5BC2021E011C226FF0054CDCCCB5CF2F14E2261AD994263A379F9D9FE1FE02DE3710A64FZ7R8C" TargetMode="External"/><Relationship Id="rId44" Type="http://schemas.openxmlformats.org/officeDocument/2006/relationships/hyperlink" Target="consultantplus://offline/ref=B9F7567E87C4F871FA8D1AF7918C9D2F0546A6268C899B5DC0021E011C226FF0054CDCDEB5972315E5381BDD81706B72ZCR3C" TargetMode="External"/><Relationship Id="rId52" Type="http://schemas.openxmlformats.org/officeDocument/2006/relationships/hyperlink" Target="consultantplus://offline/ref=B9F7567E87C4F871FA8D1AF7918C9D2F0546A6268F80945DC1021E011C226FF0054CDCCCB5CF2F14E2261AD894263A379F9D9FE1FE02DE3710A64FZ7R8C" TargetMode="External"/><Relationship Id="rId4" Type="http://schemas.openxmlformats.org/officeDocument/2006/relationships/webSettings" Target="webSettings.xml"/><Relationship Id="rId9" Type="http://schemas.openxmlformats.org/officeDocument/2006/relationships/hyperlink" Target="consultantplus://offline/ref=B9F7567E87C4F871FA8D1AF7918C9D2F0546A6268987995DC6021E011C226FF0054CDCCCB5CF2F14E2261BD194263A379F9D9FE1FE02DE3710A64FZ7R8C" TargetMode="External"/><Relationship Id="rId14" Type="http://schemas.openxmlformats.org/officeDocument/2006/relationships/hyperlink" Target="consultantplus://offline/ref=B9F7567E87C4F871FA8D1AF7918C9D2F0546A62684839958C6021E011C226FF0054CDCCCB5CF2F14E2261BD194263A379F9D9FE1FE02DE3710A64FZ7R8C" TargetMode="External"/><Relationship Id="rId22" Type="http://schemas.openxmlformats.org/officeDocument/2006/relationships/hyperlink" Target="consultantplus://offline/ref=B9F7567E87C4F871FA8D1AF7918C9D2F0546A62684839958C6021E011C226FF0054CDCCCB5CF2F14E2261AD994263A379F9D9FE1FE02DE3710A64FZ7R8C" TargetMode="External"/><Relationship Id="rId27" Type="http://schemas.openxmlformats.org/officeDocument/2006/relationships/hyperlink" Target="consultantplus://offline/ref=B9F7567E87C4F871FA8D1AF7918C9D2F0546A62684829C5AC3021E011C226FF0054CDCCCB5CF2F14E2261BD094263A379F9D9FE1FE02DE3710A64FZ7R8C" TargetMode="External"/><Relationship Id="rId30" Type="http://schemas.openxmlformats.org/officeDocument/2006/relationships/hyperlink" Target="consultantplus://offline/ref=B9F7567E87C4F871FA8D1AF7918C9D2F0546A62689869B5BC2021E011C226FF0054CDCCCB5CF2F14E2261BD094263A379F9D9FE1FE02DE3710A64FZ7R8C" TargetMode="External"/><Relationship Id="rId35" Type="http://schemas.openxmlformats.org/officeDocument/2006/relationships/hyperlink" Target="consultantplus://offline/ref=B9F7567E87C4F871FA8D1AF7918C9D2F0546A6268E899C59C9021E011C226FF0054CDCCCB5CF2F14E2261ADB94263A379F9D9FE1FE02DE3710A64FZ7R8C" TargetMode="External"/><Relationship Id="rId43" Type="http://schemas.openxmlformats.org/officeDocument/2006/relationships/hyperlink" Target="consultantplus://offline/ref=B9F7567E87C4F871FA8D1AF7918C9D2F0546A62689899950C7021E011C226FF0054CDCCCB5CF2F14E2261ADD94263A379F9D9FE1FE02DE3710A64FZ7R8C" TargetMode="External"/><Relationship Id="rId48" Type="http://schemas.openxmlformats.org/officeDocument/2006/relationships/hyperlink" Target="consultantplus://offline/ref=B9F7567E87C4F871FA8D1AF7918C9D2F0546A6268C849F58C1021E011C226FF0054CDCDEB5972315E5381BDD81706B72ZCR3C" TargetMode="External"/><Relationship Id="rId8" Type="http://schemas.openxmlformats.org/officeDocument/2006/relationships/hyperlink" Target="consultantplus://offline/ref=B9F7567E87C4F871FA8D1AF7918C9D2F0546A62689869B5BC2021E011C226FF0054CDCCCB5CF2F14E2261BD194263A379F9D9FE1FE02DE3710A64FZ7R8C" TargetMode="External"/><Relationship Id="rId51" Type="http://schemas.openxmlformats.org/officeDocument/2006/relationships/hyperlink" Target="consultantplus://offline/ref=B9F7567E87C4F871FA8D1AF7918C9D2F0546A6268C869D5FC2021E011C226FF0054CDCDEB5972315E5381BDD81706B72ZCR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5392</Words>
  <Characters>30738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Аскендеров</dc:creator>
  <cp:lastModifiedBy>Аскендеров</cp:lastModifiedBy>
  <cp:revision>1</cp:revision>
  <dcterms:created xsi:type="dcterms:W3CDTF">2019-04-17T02:17:00Z</dcterms:created>
  <dcterms:modified xsi:type="dcterms:W3CDTF">2019-04-17T02:18:00Z</dcterms:modified>
</cp:coreProperties>
</file>