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AE" w:rsidRPr="00912EF3" w:rsidRDefault="00222A10" w:rsidP="001F40AE">
      <w:pPr>
        <w:pStyle w:val="1"/>
        <w:shd w:val="clear" w:color="auto" w:fill="FFFFFF"/>
        <w:spacing w:before="0" w:beforeAutospacing="0" w:after="48" w:afterAutospacing="0"/>
        <w:ind w:firstLine="708"/>
        <w:jc w:val="both"/>
      </w:pPr>
      <w:r>
        <w:t>В соответствии с разделом 5 Порядка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Кемеровской области, утвержденным постановлением Коллегии Администрации Кемеровской области от 23.04.2010 № 160 «Об утверждении порядка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Кемеровской области», предлагается</w:t>
      </w:r>
      <w:r>
        <w:rPr>
          <w:shd w:val="clear" w:color="auto" w:fill="FFFFFF"/>
        </w:rPr>
        <w:t xml:space="preserve"> для проведения независимой экспертизы</w:t>
      </w:r>
      <w:r>
        <w:t xml:space="preserve"> проект приказа Министерства образования Кузбасса</w:t>
      </w:r>
      <w:r w:rsidRPr="00912EF3">
        <w:t xml:space="preserve"> </w:t>
      </w:r>
      <w:r w:rsidR="001F40AE" w:rsidRPr="00912EF3">
        <w:t>«</w:t>
      </w:r>
      <w:r w:rsidR="00912EF3" w:rsidRPr="00912EF3">
        <w:rPr>
          <w:bCs/>
        </w:rPr>
        <w:t>О внесении изменения в приказ Министерства образования и науки Кузбасса</w:t>
      </w:r>
      <w:r>
        <w:rPr>
          <w:bCs/>
        </w:rPr>
        <w:t xml:space="preserve"> </w:t>
      </w:r>
      <w:bookmarkStart w:id="0" w:name="_GoBack"/>
      <w:bookmarkEnd w:id="0"/>
      <w:r w:rsidR="00912EF3" w:rsidRPr="00912EF3">
        <w:rPr>
          <w:bCs/>
        </w:rPr>
        <w:t>от 26.04.2021 № 1089 «Об установлении перечня должностных лиц Министерства образования и науки Кузбасса, уполномоченных составлять протоколы об административных правонарушениях»</w:t>
      </w:r>
      <w:r w:rsidR="001F40AE" w:rsidRPr="00912EF3">
        <w:t>.</w:t>
      </w:r>
    </w:p>
    <w:p w:rsidR="001F40AE" w:rsidRDefault="001F40AE" w:rsidP="001F40AE">
      <w:pPr>
        <w:pStyle w:val="a4"/>
        <w:shd w:val="clear" w:color="auto" w:fill="FFFFFF"/>
        <w:spacing w:before="0" w:beforeAutospacing="0" w:after="0" w:afterAutospacing="0"/>
        <w:jc w:val="both"/>
        <w:rPr>
          <w:bCs/>
        </w:rPr>
      </w:pPr>
      <w:r w:rsidRPr="00912EF3">
        <w:t> </w:t>
      </w:r>
      <w:r w:rsidRPr="00912EF3">
        <w:br/>
      </w:r>
      <w:r>
        <w:rPr>
          <w:szCs w:val="21"/>
        </w:rPr>
        <w:t xml:space="preserve">            </w:t>
      </w:r>
      <w:r w:rsidRPr="001F40AE">
        <w:rPr>
          <w:szCs w:val="21"/>
        </w:rPr>
        <w:t>Прием заключений по результатам независимой экспертизы производится</w:t>
      </w:r>
      <w:r w:rsidR="000953EE">
        <w:rPr>
          <w:szCs w:val="21"/>
        </w:rPr>
        <w:t xml:space="preserve">                               </w:t>
      </w:r>
      <w:r w:rsidRPr="001F40AE">
        <w:rPr>
          <w:b/>
          <w:szCs w:val="21"/>
        </w:rPr>
        <w:t xml:space="preserve">с </w:t>
      </w:r>
      <w:r w:rsidR="00912EF3">
        <w:rPr>
          <w:b/>
          <w:szCs w:val="21"/>
        </w:rPr>
        <w:t>6</w:t>
      </w:r>
      <w:r w:rsidRPr="001F40AE">
        <w:rPr>
          <w:b/>
          <w:szCs w:val="21"/>
        </w:rPr>
        <w:t xml:space="preserve"> июня 2022 г. до </w:t>
      </w:r>
      <w:r w:rsidR="00912EF3">
        <w:rPr>
          <w:b/>
          <w:szCs w:val="21"/>
        </w:rPr>
        <w:t>7</w:t>
      </w:r>
      <w:r w:rsidRPr="001F40AE">
        <w:rPr>
          <w:b/>
          <w:szCs w:val="21"/>
        </w:rPr>
        <w:t xml:space="preserve"> июля 2022 г</w:t>
      </w:r>
      <w:r w:rsidRPr="001F40AE">
        <w:rPr>
          <w:szCs w:val="21"/>
        </w:rPr>
        <w:t>. на адрес электронной почты </w:t>
      </w:r>
      <w:hyperlink r:id="rId6" w:history="1">
        <w:r w:rsidR="001B7FCA" w:rsidRPr="001B7FCA">
          <w:rPr>
            <w:rStyle w:val="a3"/>
            <w:color w:val="auto"/>
            <w:lang w:val="en-US"/>
          </w:rPr>
          <w:t>sea</w:t>
        </w:r>
        <w:r w:rsidR="001B7FCA" w:rsidRPr="001B7FCA">
          <w:rPr>
            <w:rStyle w:val="a3"/>
            <w:color w:val="auto"/>
          </w:rPr>
          <w:t>@</w:t>
        </w:r>
        <w:proofErr w:type="spellStart"/>
        <w:r w:rsidR="001B7FCA" w:rsidRPr="001B7FCA">
          <w:rPr>
            <w:rStyle w:val="a3"/>
            <w:color w:val="auto"/>
            <w:lang w:val="en-US"/>
          </w:rPr>
          <w:t>kuzbassobrnadzor</w:t>
        </w:r>
        <w:proofErr w:type="spellEnd"/>
        <w:r w:rsidR="001B7FCA" w:rsidRPr="001B7FCA">
          <w:rPr>
            <w:rStyle w:val="a3"/>
            <w:color w:val="auto"/>
          </w:rPr>
          <w:t>.</w:t>
        </w:r>
        <w:proofErr w:type="spellStart"/>
        <w:r w:rsidR="001B7FCA" w:rsidRPr="001B7FCA">
          <w:rPr>
            <w:rStyle w:val="a3"/>
            <w:color w:val="auto"/>
            <w:lang w:val="en-US"/>
          </w:rPr>
          <w:t>ru</w:t>
        </w:r>
        <w:proofErr w:type="spellEnd"/>
      </w:hyperlink>
      <w:r>
        <w:t>.</w:t>
      </w:r>
    </w:p>
    <w:p w:rsidR="00C51DB5" w:rsidRPr="001B7FCA" w:rsidRDefault="00C51DB5" w:rsidP="001B7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1DE" w:rsidRPr="001B7FCA" w:rsidRDefault="002D61DE" w:rsidP="001B7F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D61DE" w:rsidRPr="001B7FCA" w:rsidSect="001B7FCA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176AF"/>
    <w:multiLevelType w:val="multilevel"/>
    <w:tmpl w:val="CA20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B5"/>
    <w:rsid w:val="000953EE"/>
    <w:rsid w:val="001B7FCA"/>
    <w:rsid w:val="001F40AE"/>
    <w:rsid w:val="00222A10"/>
    <w:rsid w:val="002D61DE"/>
    <w:rsid w:val="005E2D65"/>
    <w:rsid w:val="006F1CB7"/>
    <w:rsid w:val="00912EF3"/>
    <w:rsid w:val="00C51DB5"/>
    <w:rsid w:val="00CE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FCA"/>
    <w:rPr>
      <w:color w:val="0000FF" w:themeColor="hyperlink"/>
      <w:u w:val="single"/>
    </w:rPr>
  </w:style>
  <w:style w:type="paragraph" w:customStyle="1" w:styleId="1">
    <w:name w:val="1"/>
    <w:basedOn w:val="a"/>
    <w:rsid w:val="001F4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F4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FCA"/>
    <w:rPr>
      <w:color w:val="0000FF" w:themeColor="hyperlink"/>
      <w:u w:val="single"/>
    </w:rPr>
  </w:style>
  <w:style w:type="paragraph" w:customStyle="1" w:styleId="1">
    <w:name w:val="1"/>
    <w:basedOn w:val="a"/>
    <w:rsid w:val="001F4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F4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4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a@kuzbassobrnadz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Щербинина Елена Александровна</dc:creator>
  <cp:lastModifiedBy>Щербинина Елена Александровна</cp:lastModifiedBy>
  <cp:revision>9</cp:revision>
  <dcterms:created xsi:type="dcterms:W3CDTF">2022-05-04T02:54:00Z</dcterms:created>
  <dcterms:modified xsi:type="dcterms:W3CDTF">2022-06-06T05:04:00Z</dcterms:modified>
</cp:coreProperties>
</file>