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6C" w:rsidRPr="00810C6C" w:rsidRDefault="007F626C" w:rsidP="001B2777">
      <w:pPr>
        <w:jc w:val="center"/>
        <w:rPr>
          <w:b/>
          <w:bCs/>
          <w:smallCaps/>
        </w:rPr>
      </w:pPr>
      <w:r w:rsidRPr="00810C6C">
        <w:rPr>
          <w:b/>
          <w:bCs/>
          <w:smallCaps/>
        </w:rPr>
        <w:t>Конкурс понимания письменн</w:t>
      </w:r>
      <w:r>
        <w:rPr>
          <w:b/>
          <w:bCs/>
          <w:smallCaps/>
        </w:rPr>
        <w:t xml:space="preserve">ых </w:t>
      </w:r>
      <w:r w:rsidRPr="00810C6C">
        <w:rPr>
          <w:b/>
          <w:bCs/>
          <w:smallCaps/>
        </w:rPr>
        <w:t>текстов</w:t>
      </w:r>
    </w:p>
    <w:p w:rsidR="0091707D" w:rsidRPr="00AD2D51" w:rsidRDefault="007F626C" w:rsidP="00B93A15">
      <w:pPr>
        <w:jc w:val="center"/>
        <w:rPr>
          <w:b/>
          <w:bCs/>
          <w:smallCaps/>
        </w:rPr>
      </w:pPr>
      <w:r>
        <w:rPr>
          <w:b/>
          <w:bCs/>
          <w:smallCaps/>
        </w:rPr>
        <w:t>Ключи (1)</w:t>
      </w:r>
    </w:p>
    <w:tbl>
      <w:tblPr>
        <w:tblW w:w="100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752"/>
        <w:gridCol w:w="168"/>
        <w:gridCol w:w="585"/>
        <w:gridCol w:w="151"/>
        <w:gridCol w:w="184"/>
        <w:gridCol w:w="418"/>
        <w:gridCol w:w="502"/>
        <w:gridCol w:w="552"/>
        <w:gridCol w:w="185"/>
        <w:gridCol w:w="183"/>
        <w:gridCol w:w="920"/>
        <w:gridCol w:w="368"/>
        <w:gridCol w:w="552"/>
        <w:gridCol w:w="920"/>
        <w:gridCol w:w="184"/>
        <w:gridCol w:w="736"/>
        <w:gridCol w:w="920"/>
        <w:gridCol w:w="1239"/>
      </w:tblGrid>
      <w:tr w:rsidR="00C95A0B" w:rsidRPr="006B466D" w:rsidTr="00B4264C">
        <w:tc>
          <w:tcPr>
            <w:tcW w:w="508" w:type="dxa"/>
            <w:vMerge w:val="restart"/>
          </w:tcPr>
          <w:p w:rsidR="00C95A0B" w:rsidRPr="006B466D" w:rsidRDefault="00C95A0B" w:rsidP="00EF0F6E">
            <w:pPr>
              <w:spacing w:before="80" w:after="80" w:line="240" w:lineRule="auto"/>
              <w:rPr>
                <w:b/>
                <w:lang w:eastAsia="ru-RU"/>
              </w:rPr>
            </w:pPr>
            <w:r w:rsidRPr="006B466D">
              <w:rPr>
                <w:b/>
                <w:lang w:eastAsia="ru-RU"/>
              </w:rPr>
              <w:t>1</w:t>
            </w:r>
            <w:r w:rsidR="002F77B6">
              <w:rPr>
                <w:b/>
                <w:lang w:eastAsia="ru-RU"/>
              </w:rPr>
              <w:t>*</w:t>
            </w:r>
          </w:p>
        </w:tc>
        <w:tc>
          <w:tcPr>
            <w:tcW w:w="920" w:type="dxa"/>
            <w:gridSpan w:val="2"/>
          </w:tcPr>
          <w:p w:rsidR="00C95A0B" w:rsidRPr="0091707D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A</w:t>
            </w:r>
          </w:p>
        </w:tc>
        <w:tc>
          <w:tcPr>
            <w:tcW w:w="920" w:type="dxa"/>
            <w:gridSpan w:val="3"/>
          </w:tcPr>
          <w:p w:rsidR="00C95A0B" w:rsidRPr="0091707D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B</w:t>
            </w:r>
          </w:p>
        </w:tc>
        <w:tc>
          <w:tcPr>
            <w:tcW w:w="920" w:type="dxa"/>
            <w:gridSpan w:val="2"/>
            <w:shd w:val="clear" w:color="auto" w:fill="BFBFBF" w:themeFill="background1" w:themeFillShade="BF"/>
          </w:tcPr>
          <w:p w:rsidR="00C95A0B" w:rsidRPr="002F77B6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2F77B6">
              <w:rPr>
                <w:rFonts w:eastAsia="Times New Roman"/>
                <w:b/>
                <w:lang w:val="fr-FR"/>
              </w:rPr>
              <w:t>C</w:t>
            </w:r>
          </w:p>
        </w:tc>
        <w:tc>
          <w:tcPr>
            <w:tcW w:w="920" w:type="dxa"/>
            <w:gridSpan w:val="3"/>
            <w:shd w:val="clear" w:color="auto" w:fill="BFBFBF" w:themeFill="background1" w:themeFillShade="BF"/>
          </w:tcPr>
          <w:p w:rsidR="00C95A0B" w:rsidRPr="002F77B6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2F77B6">
              <w:rPr>
                <w:rFonts w:eastAsia="Times New Roman"/>
                <w:b/>
                <w:lang w:val="fr-FR"/>
              </w:rPr>
              <w:t>D</w:t>
            </w:r>
          </w:p>
        </w:tc>
        <w:tc>
          <w:tcPr>
            <w:tcW w:w="920" w:type="dxa"/>
          </w:tcPr>
          <w:p w:rsidR="00C95A0B" w:rsidRPr="0091707D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E</w:t>
            </w:r>
          </w:p>
        </w:tc>
        <w:tc>
          <w:tcPr>
            <w:tcW w:w="920" w:type="dxa"/>
            <w:gridSpan w:val="2"/>
            <w:shd w:val="clear" w:color="auto" w:fill="BFBFBF" w:themeFill="background1" w:themeFillShade="BF"/>
          </w:tcPr>
          <w:p w:rsidR="00C95A0B" w:rsidRPr="002F77B6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2F77B6">
              <w:rPr>
                <w:rFonts w:eastAsia="Times New Roman"/>
                <w:b/>
                <w:lang w:val="fr-FR"/>
              </w:rPr>
              <w:t>F</w:t>
            </w:r>
          </w:p>
        </w:tc>
        <w:tc>
          <w:tcPr>
            <w:tcW w:w="920" w:type="dxa"/>
            <w:shd w:val="clear" w:color="auto" w:fill="BFBFBF" w:themeFill="background1" w:themeFillShade="BF"/>
          </w:tcPr>
          <w:p w:rsidR="00C95A0B" w:rsidRPr="002F77B6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2F77B6">
              <w:rPr>
                <w:rFonts w:eastAsia="Times New Roman"/>
                <w:b/>
                <w:lang w:val="fr-FR"/>
              </w:rPr>
              <w:t>G</w:t>
            </w:r>
          </w:p>
        </w:tc>
        <w:tc>
          <w:tcPr>
            <w:tcW w:w="920" w:type="dxa"/>
            <w:gridSpan w:val="2"/>
          </w:tcPr>
          <w:p w:rsidR="00C95A0B" w:rsidRPr="0091707D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H</w:t>
            </w:r>
          </w:p>
        </w:tc>
        <w:tc>
          <w:tcPr>
            <w:tcW w:w="920" w:type="dxa"/>
            <w:shd w:val="clear" w:color="auto" w:fill="BFBFBF" w:themeFill="background1" w:themeFillShade="BF"/>
          </w:tcPr>
          <w:p w:rsidR="00C95A0B" w:rsidRPr="002F77B6" w:rsidRDefault="00C95A0B" w:rsidP="003A49D3">
            <w:pPr>
              <w:spacing w:before="60" w:after="6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2F77B6">
              <w:rPr>
                <w:rFonts w:eastAsia="Times New Roman"/>
                <w:b/>
                <w:lang w:val="fr-FR"/>
              </w:rPr>
              <w:t>I</w:t>
            </w:r>
          </w:p>
        </w:tc>
        <w:tc>
          <w:tcPr>
            <w:tcW w:w="1239" w:type="dxa"/>
          </w:tcPr>
          <w:p w:rsidR="00C95A0B" w:rsidRPr="0091707D" w:rsidRDefault="00C95A0B" w:rsidP="002F77B6">
            <w:pPr>
              <w:spacing w:before="80" w:after="80" w:line="240" w:lineRule="auto"/>
              <w:rPr>
                <w:lang w:eastAsia="ru-RU"/>
              </w:rPr>
            </w:pPr>
            <w:r w:rsidRPr="002F77B6">
              <w:rPr>
                <w:bCs/>
                <w:lang w:eastAsia="ru-RU"/>
              </w:rPr>
              <w:t>5</w:t>
            </w:r>
            <w:r w:rsidRPr="006B466D">
              <w:rPr>
                <w:bCs/>
                <w:lang w:eastAsia="ru-RU"/>
              </w:rPr>
              <w:t xml:space="preserve"> балл</w:t>
            </w:r>
            <w:r>
              <w:rPr>
                <w:bCs/>
                <w:lang w:eastAsia="ru-RU"/>
              </w:rPr>
              <w:t>ов</w:t>
            </w:r>
          </w:p>
        </w:tc>
      </w:tr>
      <w:tr w:rsidR="0091707D" w:rsidRPr="006B466D" w:rsidTr="0091707D">
        <w:tc>
          <w:tcPr>
            <w:tcW w:w="508" w:type="dxa"/>
            <w:vMerge/>
          </w:tcPr>
          <w:p w:rsidR="0091707D" w:rsidRPr="006B466D" w:rsidRDefault="0091707D" w:rsidP="00EF0F6E">
            <w:pPr>
              <w:spacing w:before="80" w:after="80" w:line="240" w:lineRule="auto"/>
              <w:rPr>
                <w:b/>
                <w:lang w:eastAsia="ru-RU"/>
              </w:rPr>
            </w:pPr>
          </w:p>
        </w:tc>
        <w:tc>
          <w:tcPr>
            <w:tcW w:w="1656" w:type="dxa"/>
            <w:gridSpan w:val="4"/>
          </w:tcPr>
          <w:p w:rsidR="0091707D" w:rsidRPr="002879A9" w:rsidRDefault="0091707D" w:rsidP="002879A9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1 /</w:t>
            </w:r>
            <w:r w:rsidR="002879A9">
              <w:rPr>
                <w:rFonts w:eastAsia="Times New Roman"/>
                <w:lang w:val="fr-FR"/>
              </w:rPr>
              <w:t xml:space="preserve"> F</w:t>
            </w:r>
          </w:p>
        </w:tc>
        <w:tc>
          <w:tcPr>
            <w:tcW w:w="1656" w:type="dxa"/>
            <w:gridSpan w:val="4"/>
            <w:shd w:val="clear" w:color="auto" w:fill="auto"/>
          </w:tcPr>
          <w:p w:rsidR="0091707D" w:rsidRPr="002879A9" w:rsidRDefault="0091707D" w:rsidP="002879A9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2 /</w:t>
            </w:r>
            <w:r w:rsidR="002879A9">
              <w:rPr>
                <w:rFonts w:eastAsia="Times New Roman"/>
                <w:lang w:val="fr-FR"/>
              </w:rPr>
              <w:t xml:space="preserve"> D</w:t>
            </w:r>
          </w:p>
        </w:tc>
        <w:tc>
          <w:tcPr>
            <w:tcW w:w="1656" w:type="dxa"/>
            <w:gridSpan w:val="4"/>
          </w:tcPr>
          <w:p w:rsidR="0091707D" w:rsidRPr="002879A9" w:rsidRDefault="0091707D" w:rsidP="002879A9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3 /</w:t>
            </w:r>
            <w:r w:rsidR="002879A9">
              <w:rPr>
                <w:rFonts w:eastAsia="Times New Roman"/>
                <w:lang w:val="fr-FR"/>
              </w:rPr>
              <w:t xml:space="preserve"> I</w:t>
            </w:r>
          </w:p>
        </w:tc>
        <w:tc>
          <w:tcPr>
            <w:tcW w:w="1656" w:type="dxa"/>
            <w:gridSpan w:val="3"/>
          </w:tcPr>
          <w:p w:rsidR="0091707D" w:rsidRPr="002879A9" w:rsidRDefault="0091707D" w:rsidP="002879A9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4 /</w:t>
            </w:r>
            <w:r w:rsidR="002879A9">
              <w:rPr>
                <w:rFonts w:eastAsia="Times New Roman"/>
                <w:lang w:val="fr-FR"/>
              </w:rPr>
              <w:t xml:space="preserve"> C</w:t>
            </w:r>
          </w:p>
        </w:tc>
        <w:tc>
          <w:tcPr>
            <w:tcW w:w="1656" w:type="dxa"/>
            <w:gridSpan w:val="2"/>
          </w:tcPr>
          <w:p w:rsidR="0091707D" w:rsidRPr="002879A9" w:rsidRDefault="0091707D" w:rsidP="002879A9">
            <w:pPr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</w:rPr>
              <w:t>5 /</w:t>
            </w:r>
            <w:r w:rsidR="002879A9">
              <w:rPr>
                <w:rFonts w:eastAsia="Times New Roman"/>
                <w:lang w:val="fr-FR"/>
              </w:rPr>
              <w:t xml:space="preserve"> G</w:t>
            </w:r>
          </w:p>
        </w:tc>
        <w:tc>
          <w:tcPr>
            <w:tcW w:w="1239" w:type="dxa"/>
          </w:tcPr>
          <w:p w:rsidR="0091707D" w:rsidRDefault="0091707D" w:rsidP="00F06F19">
            <w:pPr>
              <w:spacing w:before="80" w:after="80" w:line="240" w:lineRule="auto"/>
              <w:rPr>
                <w:bCs/>
                <w:lang w:val="fr-FR" w:eastAsia="ru-RU"/>
              </w:rPr>
            </w:pPr>
            <w:r>
              <w:rPr>
                <w:bCs/>
                <w:lang w:val="fr-FR" w:eastAsia="ru-RU"/>
              </w:rPr>
              <w:t>5</w:t>
            </w:r>
            <w:r w:rsidRPr="006B466D">
              <w:rPr>
                <w:bCs/>
                <w:lang w:eastAsia="ru-RU"/>
              </w:rPr>
              <w:t xml:space="preserve"> балл</w:t>
            </w:r>
            <w:r>
              <w:rPr>
                <w:bCs/>
                <w:lang w:eastAsia="ru-RU"/>
              </w:rPr>
              <w:t>ов</w:t>
            </w:r>
          </w:p>
        </w:tc>
      </w:tr>
      <w:tr w:rsidR="0091707D" w:rsidRPr="006B466D" w:rsidTr="005C67DD">
        <w:trPr>
          <w:trHeight w:val="1522"/>
        </w:trPr>
        <w:tc>
          <w:tcPr>
            <w:tcW w:w="508" w:type="dxa"/>
          </w:tcPr>
          <w:p w:rsidR="0091707D" w:rsidRPr="006B466D" w:rsidRDefault="0091707D" w:rsidP="005C67DD">
            <w:pPr>
              <w:spacing w:before="120" w:after="0" w:line="240" w:lineRule="auto"/>
              <w:rPr>
                <w:b/>
                <w:lang w:val="fr-FR" w:eastAsia="ru-RU"/>
              </w:rPr>
            </w:pPr>
            <w:r w:rsidRPr="006B466D">
              <w:rPr>
                <w:b/>
                <w:lang w:val="fr-FR" w:eastAsia="ru-RU"/>
              </w:rPr>
              <w:t>2</w:t>
            </w:r>
          </w:p>
        </w:tc>
        <w:tc>
          <w:tcPr>
            <w:tcW w:w="8280" w:type="dxa"/>
            <w:gridSpan w:val="17"/>
          </w:tcPr>
          <w:p w:rsidR="005C67DD" w:rsidRPr="005C67DD" w:rsidRDefault="005C67DD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lang w:val="fr-FR"/>
              </w:rPr>
              <w:t>les êtres vivants (humains + animaux) expirent le CO</w:t>
            </w:r>
            <w:r w:rsidRPr="005C67DD">
              <w:rPr>
                <w:rFonts w:eastAsia="Times New Roman"/>
                <w:vertAlign w:val="subscript"/>
                <w:lang w:val="fr-FR"/>
              </w:rPr>
              <w:t xml:space="preserve">2 </w:t>
            </w:r>
            <w:r w:rsidRPr="005C67DD">
              <w:rPr>
                <w:rFonts w:eastAsia="Times New Roman"/>
                <w:lang w:val="fr-FR"/>
              </w:rPr>
              <w:t xml:space="preserve"> dans l'atmosphère</w:t>
            </w:r>
          </w:p>
          <w:p w:rsidR="005C67DD" w:rsidRPr="005C67DD" w:rsidRDefault="005C67DD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lang w:val="fr-FR"/>
              </w:rPr>
              <w:t>le CO</w:t>
            </w:r>
            <w:r w:rsidRPr="005C67DD">
              <w:rPr>
                <w:rFonts w:eastAsia="Times New Roman"/>
                <w:vertAlign w:val="subscript"/>
                <w:lang w:val="fr-FR"/>
              </w:rPr>
              <w:t xml:space="preserve">2 </w:t>
            </w:r>
            <w:r w:rsidRPr="005C67DD">
              <w:rPr>
                <w:rFonts w:eastAsia="Times New Roman"/>
                <w:lang w:val="fr-FR"/>
              </w:rPr>
              <w:t xml:space="preserve"> est absorbé par les océans et par les plantes</w:t>
            </w:r>
          </w:p>
          <w:p w:rsidR="0091707D" w:rsidRPr="005C67DD" w:rsidRDefault="005C67DD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lang w:val="fr-FR"/>
              </w:rPr>
              <w:t>les plantes produisent de l'oxygène et servent de nourriture aux êtres vivants +animaux</w:t>
            </w:r>
          </w:p>
        </w:tc>
        <w:tc>
          <w:tcPr>
            <w:tcW w:w="1239" w:type="dxa"/>
          </w:tcPr>
          <w:p w:rsidR="0091707D" w:rsidRPr="00E72DEB" w:rsidRDefault="005C67DD" w:rsidP="005C67DD">
            <w:pPr>
              <w:spacing w:before="120" w:after="0" w:line="240" w:lineRule="auto"/>
              <w:rPr>
                <w:lang w:eastAsia="ru-RU"/>
              </w:rPr>
            </w:pPr>
            <w:r w:rsidRPr="00E72DEB">
              <w:rPr>
                <w:bCs/>
                <w:lang w:eastAsia="ru-RU"/>
              </w:rPr>
              <w:t>3</w:t>
            </w:r>
            <w:r w:rsidR="0091707D" w:rsidRPr="00E72DEB">
              <w:rPr>
                <w:bCs/>
                <w:lang w:val="fr-FR" w:eastAsia="ru-RU"/>
              </w:rPr>
              <w:t xml:space="preserve"> </w:t>
            </w:r>
            <w:r w:rsidR="0091707D" w:rsidRPr="00E72DEB">
              <w:rPr>
                <w:bCs/>
                <w:lang w:eastAsia="ru-RU"/>
              </w:rPr>
              <w:t>балл</w:t>
            </w:r>
            <w:r w:rsidR="0091707D" w:rsidRPr="00E72DEB">
              <w:rPr>
                <w:bCs/>
                <w:lang w:val="fr-FR" w:eastAsia="ru-RU"/>
              </w:rPr>
              <w:t>a</w:t>
            </w:r>
          </w:p>
        </w:tc>
      </w:tr>
      <w:tr w:rsidR="0091707D" w:rsidRPr="006B466D" w:rsidTr="005C67DD">
        <w:trPr>
          <w:trHeight w:val="949"/>
        </w:trPr>
        <w:tc>
          <w:tcPr>
            <w:tcW w:w="508" w:type="dxa"/>
          </w:tcPr>
          <w:p w:rsidR="0091707D" w:rsidRPr="006B466D" w:rsidRDefault="0091707D" w:rsidP="005C67DD">
            <w:pPr>
              <w:spacing w:before="120" w:after="0" w:line="240" w:lineRule="auto"/>
              <w:rPr>
                <w:b/>
                <w:lang w:eastAsia="ru-RU"/>
              </w:rPr>
            </w:pPr>
            <w:r w:rsidRPr="006B466D">
              <w:rPr>
                <w:b/>
                <w:lang w:eastAsia="ru-RU"/>
              </w:rPr>
              <w:t>3</w:t>
            </w:r>
          </w:p>
        </w:tc>
        <w:tc>
          <w:tcPr>
            <w:tcW w:w="8280" w:type="dxa"/>
            <w:gridSpan w:val="17"/>
          </w:tcPr>
          <w:p w:rsidR="005C67DD" w:rsidRPr="005C67DD" w:rsidRDefault="005C67DD" w:rsidP="00B961BC">
            <w:p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quand </w:t>
            </w:r>
            <w:r w:rsidRPr="005C67DD">
              <w:rPr>
                <w:rFonts w:eastAsia="Times New Roman"/>
                <w:lang w:val="fr-FR"/>
              </w:rPr>
              <w:t>au 19ème siècle</w:t>
            </w:r>
          </w:p>
          <w:p w:rsidR="005C67DD" w:rsidRPr="005C67DD" w:rsidRDefault="005C67DD" w:rsidP="00B961BC">
            <w:p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comment </w:t>
            </w:r>
            <w:r w:rsidRPr="005C67DD">
              <w:rPr>
                <w:rFonts w:eastAsia="Times New Roman"/>
                <w:lang w:val="fr-FR"/>
              </w:rPr>
              <w:t xml:space="preserve"> l'utilisation croissante du charbon, du pétrole et du gaz </w:t>
            </w:r>
          </w:p>
          <w:p w:rsidR="00B560B1" w:rsidRPr="00B560B1" w:rsidRDefault="005C67DD" w:rsidP="00B961BC">
            <w:pPr>
              <w:spacing w:before="100" w:after="100" w:line="240" w:lineRule="auto"/>
              <w:ind w:left="374" w:hanging="357"/>
              <w:rPr>
                <w:rFonts w:eastAsia="Times New Roman"/>
              </w:rPr>
            </w:pPr>
            <w:r w:rsidRPr="005C67DD">
              <w:rPr>
                <w:rFonts w:eastAsia="Times New Roman"/>
                <w:b/>
                <w:lang w:val="fr-FR"/>
              </w:rPr>
              <w:t xml:space="preserve">par qui </w:t>
            </w:r>
            <w:r w:rsidRPr="005C67DD">
              <w:rPr>
                <w:rFonts w:eastAsia="Times New Roman"/>
                <w:lang w:val="fr-FR"/>
              </w:rPr>
              <w:t>les humains</w:t>
            </w:r>
          </w:p>
        </w:tc>
        <w:tc>
          <w:tcPr>
            <w:tcW w:w="1239" w:type="dxa"/>
          </w:tcPr>
          <w:p w:rsidR="0091707D" w:rsidRPr="00E72DEB" w:rsidRDefault="005C67DD" w:rsidP="005C67DD">
            <w:pPr>
              <w:spacing w:before="120" w:after="0" w:line="240" w:lineRule="auto"/>
              <w:rPr>
                <w:lang w:val="fr-FR" w:eastAsia="ru-RU"/>
              </w:rPr>
            </w:pPr>
            <w:r w:rsidRPr="00E72DEB">
              <w:rPr>
                <w:bCs/>
                <w:lang w:eastAsia="ru-RU"/>
              </w:rPr>
              <w:t>3</w:t>
            </w:r>
            <w:r w:rsidR="0091707D" w:rsidRPr="00E72DEB">
              <w:rPr>
                <w:bCs/>
                <w:lang w:val="fr-FR" w:eastAsia="ru-RU"/>
              </w:rPr>
              <w:t xml:space="preserve"> </w:t>
            </w:r>
            <w:r w:rsidR="0091707D" w:rsidRPr="00E72DEB">
              <w:rPr>
                <w:bCs/>
                <w:lang w:eastAsia="ru-RU"/>
              </w:rPr>
              <w:t>балл</w:t>
            </w:r>
            <w:r w:rsidR="0091707D" w:rsidRPr="00E72DEB">
              <w:rPr>
                <w:bCs/>
                <w:lang w:val="fr-FR" w:eastAsia="ru-RU"/>
              </w:rPr>
              <w:t>a</w:t>
            </w:r>
            <w:r w:rsidR="0091707D" w:rsidRPr="00E72DEB">
              <w:rPr>
                <w:lang w:val="fr-FR" w:eastAsia="ru-RU"/>
              </w:rPr>
              <w:t xml:space="preserve"> </w:t>
            </w:r>
          </w:p>
          <w:p w:rsidR="0091707D" w:rsidRPr="00E72DEB" w:rsidRDefault="0091707D" w:rsidP="006B466D">
            <w:pPr>
              <w:spacing w:after="0" w:line="240" w:lineRule="auto"/>
              <w:rPr>
                <w:bCs/>
                <w:lang w:eastAsia="ru-RU"/>
              </w:rPr>
            </w:pPr>
          </w:p>
        </w:tc>
      </w:tr>
      <w:tr w:rsidR="00B560B1" w:rsidRPr="006B466D" w:rsidTr="00B560B1">
        <w:trPr>
          <w:trHeight w:val="1198"/>
        </w:trPr>
        <w:tc>
          <w:tcPr>
            <w:tcW w:w="508" w:type="dxa"/>
          </w:tcPr>
          <w:p w:rsidR="00B560B1" w:rsidRPr="00F623F2" w:rsidRDefault="00F623F2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4</w:t>
            </w:r>
          </w:p>
        </w:tc>
        <w:tc>
          <w:tcPr>
            <w:tcW w:w="8280" w:type="dxa"/>
            <w:gridSpan w:val="17"/>
          </w:tcPr>
          <w:p w:rsidR="00B560B1" w:rsidRPr="00B560B1" w:rsidRDefault="00B560B1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B560B1">
              <w:rPr>
                <w:rFonts w:eastAsia="Times New Roman"/>
                <w:lang w:val="fr-FR"/>
              </w:rPr>
              <w:t xml:space="preserve">la compréhension de l'écrit </w:t>
            </w:r>
          </w:p>
          <w:p w:rsidR="00B560B1" w:rsidRPr="00B560B1" w:rsidRDefault="00B560B1" w:rsidP="00E72DEB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B560B1">
              <w:rPr>
                <w:rFonts w:eastAsia="Times New Roman"/>
                <w:lang w:val="fr-FR"/>
              </w:rPr>
              <w:t xml:space="preserve">les mathématiques </w:t>
            </w:r>
          </w:p>
          <w:p w:rsidR="00B560B1" w:rsidRPr="005C67DD" w:rsidRDefault="00B560B1" w:rsidP="00E72DEB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B560B1">
              <w:rPr>
                <w:rFonts w:eastAsia="Times New Roman"/>
                <w:lang w:val="fr-FR"/>
              </w:rPr>
              <w:t>la culture scientifique/les sciences</w:t>
            </w:r>
          </w:p>
        </w:tc>
        <w:tc>
          <w:tcPr>
            <w:tcW w:w="1239" w:type="dxa"/>
          </w:tcPr>
          <w:p w:rsidR="00B560B1" w:rsidRPr="00E72DEB" w:rsidRDefault="00B560B1" w:rsidP="003A49D3">
            <w:pPr>
              <w:spacing w:before="120" w:after="0" w:line="240" w:lineRule="auto"/>
              <w:rPr>
                <w:lang w:eastAsia="ru-RU"/>
              </w:rPr>
            </w:pPr>
            <w:r w:rsidRPr="00E72DEB">
              <w:rPr>
                <w:bCs/>
                <w:lang w:eastAsia="ru-RU"/>
              </w:rPr>
              <w:t>3</w:t>
            </w:r>
            <w:r w:rsidRPr="00E72DEB">
              <w:rPr>
                <w:bCs/>
                <w:lang w:val="fr-FR" w:eastAsia="ru-RU"/>
              </w:rPr>
              <w:t xml:space="preserve"> </w:t>
            </w:r>
            <w:r w:rsidRPr="00E72DEB">
              <w:rPr>
                <w:bCs/>
                <w:lang w:eastAsia="ru-RU"/>
              </w:rPr>
              <w:t>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B560B1" w:rsidRPr="00B560B1" w:rsidTr="00B961BC">
        <w:trPr>
          <w:trHeight w:val="455"/>
        </w:trPr>
        <w:tc>
          <w:tcPr>
            <w:tcW w:w="508" w:type="dxa"/>
          </w:tcPr>
          <w:p w:rsidR="00B560B1" w:rsidRPr="00182AA1" w:rsidRDefault="00F623F2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5</w:t>
            </w:r>
          </w:p>
        </w:tc>
        <w:tc>
          <w:tcPr>
            <w:tcW w:w="8280" w:type="dxa"/>
            <w:gridSpan w:val="17"/>
          </w:tcPr>
          <w:p w:rsidR="00E72DEB" w:rsidRPr="00E72DEB" w:rsidRDefault="00B560B1" w:rsidP="00E72DEB">
            <w:pPr>
              <w:numPr>
                <w:ilvl w:val="0"/>
                <w:numId w:val="10"/>
              </w:numPr>
              <w:tabs>
                <w:tab w:val="left" w:pos="-5152"/>
              </w:tabs>
              <w:spacing w:before="100" w:after="100" w:line="240" w:lineRule="auto"/>
              <w:ind w:left="377" w:hanging="377"/>
              <w:rPr>
                <w:rFonts w:eastAsia="Times New Roman"/>
                <w:lang w:val="fr-FR"/>
              </w:rPr>
            </w:pPr>
            <w:r w:rsidRPr="00B560B1">
              <w:rPr>
                <w:rFonts w:eastAsia="Times New Roman"/>
                <w:lang w:val="fr-FR"/>
              </w:rPr>
              <w:t>en mathématiques</w:t>
            </w:r>
          </w:p>
          <w:p w:rsidR="00B560B1" w:rsidRPr="00B560B1" w:rsidRDefault="00B560B1" w:rsidP="00E72DEB">
            <w:pPr>
              <w:numPr>
                <w:ilvl w:val="0"/>
                <w:numId w:val="10"/>
              </w:numPr>
              <w:tabs>
                <w:tab w:val="left" w:pos="-5294"/>
              </w:tabs>
              <w:spacing w:before="100" w:after="100" w:line="240" w:lineRule="auto"/>
              <w:ind w:left="377" w:hanging="377"/>
              <w:rPr>
                <w:rFonts w:eastAsia="Times New Roman"/>
                <w:lang w:val="fr-FR"/>
              </w:rPr>
            </w:pPr>
            <w:r w:rsidRPr="00B560B1">
              <w:rPr>
                <w:rFonts w:eastAsia="Times New Roman"/>
                <w:lang w:val="fr-FR"/>
              </w:rPr>
              <w:t>en résolution de problèmes</w:t>
            </w:r>
          </w:p>
        </w:tc>
        <w:tc>
          <w:tcPr>
            <w:tcW w:w="1239" w:type="dxa"/>
          </w:tcPr>
          <w:p w:rsidR="00B560B1" w:rsidRPr="00E72DEB" w:rsidRDefault="00B560B1" w:rsidP="003A49D3">
            <w:pPr>
              <w:spacing w:before="120" w:after="0" w:line="240" w:lineRule="auto"/>
              <w:rPr>
                <w:lang w:eastAsia="ru-RU"/>
              </w:rPr>
            </w:pPr>
            <w:r w:rsidRPr="00E72DEB">
              <w:rPr>
                <w:bCs/>
                <w:lang w:eastAsia="ru-RU"/>
              </w:rPr>
              <w:t>2</w:t>
            </w:r>
            <w:r w:rsidRPr="00E72DEB">
              <w:rPr>
                <w:bCs/>
                <w:lang w:val="fr-FR" w:eastAsia="ru-RU"/>
              </w:rPr>
              <w:t xml:space="preserve"> </w:t>
            </w:r>
            <w:r w:rsidRPr="00E72DEB">
              <w:rPr>
                <w:bCs/>
                <w:lang w:eastAsia="ru-RU"/>
              </w:rPr>
              <w:t>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B560B1" w:rsidRPr="000A060D" w:rsidTr="00B560B1">
        <w:trPr>
          <w:trHeight w:val="836"/>
        </w:trPr>
        <w:tc>
          <w:tcPr>
            <w:tcW w:w="508" w:type="dxa"/>
          </w:tcPr>
          <w:p w:rsidR="00B560B1" w:rsidRPr="00182AA1" w:rsidRDefault="00F623F2" w:rsidP="00B961BC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6</w:t>
            </w:r>
          </w:p>
        </w:tc>
        <w:tc>
          <w:tcPr>
            <w:tcW w:w="8280" w:type="dxa"/>
            <w:gridSpan w:val="17"/>
          </w:tcPr>
          <w:p w:rsidR="00B560B1" w:rsidRPr="000A060D" w:rsidRDefault="00B560B1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0A060D">
              <w:rPr>
                <w:rFonts w:eastAsia="Times New Roman"/>
                <w:lang w:val="fr-FR"/>
              </w:rPr>
              <w:t xml:space="preserve">la performance / les résultats aux épreuves PISA </w:t>
            </w:r>
          </w:p>
          <w:p w:rsidR="00B560B1" w:rsidRPr="000A060D" w:rsidRDefault="00B560B1" w:rsidP="00B961BC">
            <w:pPr>
              <w:numPr>
                <w:ilvl w:val="0"/>
                <w:numId w:val="6"/>
              </w:numPr>
              <w:spacing w:before="100" w:after="100" w:line="240" w:lineRule="auto"/>
              <w:ind w:left="374" w:hanging="357"/>
              <w:rPr>
                <w:rFonts w:eastAsia="Times New Roman"/>
                <w:lang w:val="fr-FR"/>
              </w:rPr>
            </w:pPr>
            <w:r w:rsidRPr="000A060D">
              <w:rPr>
                <w:rFonts w:eastAsia="Times New Roman"/>
                <w:lang w:val="fr-FR"/>
              </w:rPr>
              <w:t xml:space="preserve">le fait de jouer aux jeux vidéo à un seul joueur ou à plusieurs en ligne </w:t>
            </w:r>
          </w:p>
        </w:tc>
        <w:tc>
          <w:tcPr>
            <w:tcW w:w="1239" w:type="dxa"/>
          </w:tcPr>
          <w:p w:rsidR="00B560B1" w:rsidRPr="00E72DEB" w:rsidRDefault="00B560B1" w:rsidP="00B961BC">
            <w:pPr>
              <w:spacing w:before="120" w:after="0" w:line="240" w:lineRule="auto"/>
              <w:rPr>
                <w:lang w:eastAsia="ru-RU"/>
              </w:rPr>
            </w:pPr>
            <w:r w:rsidRPr="00E72DEB">
              <w:rPr>
                <w:bCs/>
                <w:lang w:eastAsia="ru-RU"/>
              </w:rPr>
              <w:t>2 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0A060D" w:rsidRPr="001E6937" w:rsidTr="000A060D">
        <w:trPr>
          <w:trHeight w:val="751"/>
        </w:trPr>
        <w:tc>
          <w:tcPr>
            <w:tcW w:w="508" w:type="dxa"/>
            <w:vMerge w:val="restart"/>
          </w:tcPr>
          <w:p w:rsidR="000A060D" w:rsidRPr="00182AA1" w:rsidRDefault="00F623F2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7</w:t>
            </w:r>
          </w:p>
        </w:tc>
        <w:tc>
          <w:tcPr>
            <w:tcW w:w="8280" w:type="dxa"/>
            <w:gridSpan w:val="17"/>
          </w:tcPr>
          <w:p w:rsidR="000A060D" w:rsidRPr="001E6937" w:rsidRDefault="000A060D" w:rsidP="00B961BC">
            <w:pPr>
              <w:pStyle w:val="a3"/>
              <w:numPr>
                <w:ilvl w:val="0"/>
                <w:numId w:val="7"/>
              </w:numPr>
              <w:spacing w:before="100" w:after="100" w:line="240" w:lineRule="auto"/>
              <w:ind w:left="374"/>
              <w:rPr>
                <w:b/>
                <w:lang w:val="fr-FR"/>
              </w:rPr>
            </w:pPr>
            <w:r w:rsidRPr="001E6937">
              <w:rPr>
                <w:lang w:val="fr-FR"/>
              </w:rPr>
              <w:t>le travail à l'école a moins d'importance</w:t>
            </w:r>
            <w:r w:rsidR="001E6937" w:rsidRPr="001E6937">
              <w:rPr>
                <w:lang w:val="fr-FR"/>
              </w:rPr>
              <w:t xml:space="preserve"> (7 mots)</w:t>
            </w:r>
          </w:p>
          <w:p w:rsidR="000A060D" w:rsidRPr="001E6937" w:rsidRDefault="000A060D" w:rsidP="00B961BC">
            <w:pPr>
              <w:pStyle w:val="a3"/>
              <w:spacing w:before="100" w:after="100" w:line="240" w:lineRule="auto"/>
              <w:ind w:left="374"/>
              <w:rPr>
                <w:b/>
                <w:lang w:val="fr-FR"/>
              </w:rPr>
            </w:pPr>
            <w:r w:rsidRPr="001E6937">
              <w:rPr>
                <w:lang w:val="fr-FR"/>
              </w:rPr>
              <w:t>le travail à l'école n'est plus prioritaire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7</w:t>
            </w:r>
            <w:r w:rsidR="001E6937" w:rsidRPr="001E6937">
              <w:rPr>
                <w:lang w:val="fr-FR"/>
              </w:rPr>
              <w:t xml:space="preserve"> mots)</w:t>
            </w:r>
          </w:p>
          <w:p w:rsidR="000A060D" w:rsidRPr="001E6937" w:rsidRDefault="000A060D" w:rsidP="00B961BC">
            <w:pPr>
              <w:pStyle w:val="a3"/>
              <w:spacing w:before="100" w:after="100" w:line="240" w:lineRule="auto"/>
              <w:ind w:left="374"/>
              <w:rPr>
                <w:b/>
                <w:lang w:val="fr-FR"/>
              </w:rPr>
            </w:pPr>
            <w:r w:rsidRPr="001E6937">
              <w:rPr>
                <w:lang w:val="fr-FR"/>
              </w:rPr>
              <w:t>les élèves accordent moins d'attention à leur travail à l'école</w:t>
            </w:r>
            <w:r w:rsidR="001E6937" w:rsidRPr="001E6937">
              <w:rPr>
                <w:lang w:val="fr-FR"/>
              </w:rPr>
              <w:t xml:space="preserve"> (10 mots)</w:t>
            </w:r>
          </w:p>
        </w:tc>
        <w:tc>
          <w:tcPr>
            <w:tcW w:w="1239" w:type="dxa"/>
          </w:tcPr>
          <w:p w:rsidR="000A060D" w:rsidRPr="00E72DEB" w:rsidRDefault="001E6937" w:rsidP="003A49D3">
            <w:pPr>
              <w:spacing w:before="120" w:after="0" w:line="240" w:lineRule="auto"/>
              <w:rPr>
                <w:lang w:eastAsia="ru-RU"/>
              </w:rPr>
            </w:pPr>
            <w:r w:rsidRPr="00E72DEB">
              <w:rPr>
                <w:bCs/>
                <w:lang w:eastAsia="ru-RU"/>
              </w:rPr>
              <w:t>2</w:t>
            </w:r>
            <w:r w:rsidRPr="00E72DEB">
              <w:rPr>
                <w:bCs/>
                <w:lang w:val="fr-FR" w:eastAsia="ru-RU"/>
              </w:rPr>
              <w:t xml:space="preserve"> </w:t>
            </w:r>
            <w:r w:rsidRPr="00E72DEB">
              <w:rPr>
                <w:bCs/>
                <w:lang w:eastAsia="ru-RU"/>
              </w:rPr>
              <w:t>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0A060D" w:rsidRPr="001E6937" w:rsidTr="001E6937">
        <w:trPr>
          <w:trHeight w:val="904"/>
        </w:trPr>
        <w:tc>
          <w:tcPr>
            <w:tcW w:w="508" w:type="dxa"/>
            <w:vMerge/>
          </w:tcPr>
          <w:p w:rsidR="000A060D" w:rsidRPr="001E6937" w:rsidRDefault="000A060D" w:rsidP="003A49D3">
            <w:pPr>
              <w:spacing w:before="120" w:after="0" w:line="240" w:lineRule="auto"/>
              <w:rPr>
                <w:b/>
                <w:lang w:eastAsia="ru-RU"/>
              </w:rPr>
            </w:pPr>
          </w:p>
        </w:tc>
        <w:tc>
          <w:tcPr>
            <w:tcW w:w="8280" w:type="dxa"/>
            <w:gridSpan w:val="17"/>
          </w:tcPr>
          <w:p w:rsidR="000A060D" w:rsidRPr="001E6937" w:rsidRDefault="000A060D" w:rsidP="00B961BC">
            <w:pPr>
              <w:pStyle w:val="a3"/>
              <w:numPr>
                <w:ilvl w:val="0"/>
                <w:numId w:val="7"/>
              </w:numPr>
              <w:spacing w:before="100" w:after="100" w:line="240" w:lineRule="auto"/>
              <w:ind w:left="374"/>
              <w:rPr>
                <w:lang w:val="fr-FR"/>
              </w:rPr>
            </w:pPr>
            <w:r w:rsidRPr="001E6937">
              <w:rPr>
                <w:lang w:val="fr-FR"/>
              </w:rPr>
              <w:t>le temps de leur travail scolaire à la maison diminue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10</w:t>
            </w:r>
            <w:r w:rsidR="001E6937" w:rsidRPr="001E6937">
              <w:rPr>
                <w:lang w:val="fr-FR"/>
              </w:rPr>
              <w:t xml:space="preserve"> mots)</w:t>
            </w:r>
          </w:p>
          <w:p w:rsidR="000A060D" w:rsidRPr="001E6937" w:rsidRDefault="000A060D" w:rsidP="00B961BC">
            <w:pPr>
              <w:pStyle w:val="a3"/>
              <w:spacing w:before="100" w:after="100" w:line="240" w:lineRule="auto"/>
              <w:ind w:left="374"/>
              <w:rPr>
                <w:lang w:val="fr-FR"/>
              </w:rPr>
            </w:pPr>
            <w:r w:rsidRPr="001E6937">
              <w:rPr>
                <w:lang w:val="fr-FR"/>
              </w:rPr>
              <w:t xml:space="preserve">les élèves accordent/font moins d'attention à leur travail à </w:t>
            </w:r>
            <w:r w:rsidR="008446FA">
              <w:rPr>
                <w:lang w:val="fr-FR"/>
              </w:rPr>
              <w:t>domicile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1</w:t>
            </w:r>
            <w:r w:rsidR="008446FA">
              <w:rPr>
                <w:lang w:val="fr-FR"/>
              </w:rPr>
              <w:t>0</w:t>
            </w:r>
            <w:r w:rsidR="001E6937" w:rsidRPr="001E6937">
              <w:rPr>
                <w:lang w:val="fr-FR"/>
              </w:rPr>
              <w:t xml:space="preserve"> mots)</w:t>
            </w:r>
          </w:p>
          <w:p w:rsidR="000A060D" w:rsidRPr="001E6937" w:rsidRDefault="000A060D" w:rsidP="00B961BC">
            <w:pPr>
              <w:pStyle w:val="a3"/>
              <w:spacing w:before="100" w:after="100" w:line="240" w:lineRule="auto"/>
              <w:ind w:left="374"/>
              <w:rPr>
                <w:lang w:val="fr-FR"/>
              </w:rPr>
            </w:pPr>
            <w:r w:rsidRPr="001E6937">
              <w:rPr>
                <w:lang w:val="fr-FR"/>
              </w:rPr>
              <w:t>les élèves consacrent moins de temps aux devoirs scolaires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9</w:t>
            </w:r>
            <w:r w:rsidR="001E6937" w:rsidRPr="001E6937">
              <w:rPr>
                <w:lang w:val="fr-FR"/>
              </w:rPr>
              <w:t xml:space="preserve"> mots)</w:t>
            </w:r>
          </w:p>
        </w:tc>
        <w:tc>
          <w:tcPr>
            <w:tcW w:w="1239" w:type="dxa"/>
          </w:tcPr>
          <w:p w:rsidR="000A060D" w:rsidRPr="00E72DEB" w:rsidRDefault="001E6937" w:rsidP="003A49D3">
            <w:pPr>
              <w:spacing w:before="120" w:after="0" w:line="240" w:lineRule="auto"/>
              <w:rPr>
                <w:bCs/>
                <w:lang w:val="fr-FR" w:eastAsia="ru-RU"/>
              </w:rPr>
            </w:pPr>
            <w:r w:rsidRPr="00E72DEB">
              <w:rPr>
                <w:bCs/>
                <w:lang w:eastAsia="ru-RU"/>
              </w:rPr>
              <w:t>2</w:t>
            </w:r>
            <w:r w:rsidRPr="00E72DEB">
              <w:rPr>
                <w:bCs/>
                <w:lang w:val="fr-FR" w:eastAsia="ru-RU"/>
              </w:rPr>
              <w:t xml:space="preserve"> </w:t>
            </w:r>
            <w:r w:rsidRPr="00E72DEB">
              <w:rPr>
                <w:bCs/>
                <w:lang w:eastAsia="ru-RU"/>
              </w:rPr>
              <w:t>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0A060D" w:rsidRPr="001E6937" w:rsidTr="001E6937">
        <w:trPr>
          <w:trHeight w:val="705"/>
        </w:trPr>
        <w:tc>
          <w:tcPr>
            <w:tcW w:w="508" w:type="dxa"/>
            <w:vMerge/>
          </w:tcPr>
          <w:p w:rsidR="000A060D" w:rsidRPr="001E6937" w:rsidRDefault="000A060D" w:rsidP="003A49D3">
            <w:pPr>
              <w:spacing w:before="120" w:after="0" w:line="240" w:lineRule="auto"/>
              <w:rPr>
                <w:b/>
                <w:lang w:val="fr-FR" w:eastAsia="ru-RU"/>
              </w:rPr>
            </w:pPr>
          </w:p>
        </w:tc>
        <w:tc>
          <w:tcPr>
            <w:tcW w:w="8280" w:type="dxa"/>
            <w:gridSpan w:val="17"/>
          </w:tcPr>
          <w:p w:rsidR="001E6937" w:rsidRPr="001E6937" w:rsidRDefault="000A060D" w:rsidP="00B961BC">
            <w:pPr>
              <w:pStyle w:val="a3"/>
              <w:numPr>
                <w:ilvl w:val="0"/>
                <w:numId w:val="7"/>
              </w:numPr>
              <w:spacing w:before="100" w:after="100" w:line="240" w:lineRule="auto"/>
              <w:ind w:left="374"/>
              <w:rPr>
                <w:lang w:val="fr-FR"/>
              </w:rPr>
            </w:pPr>
            <w:r w:rsidRPr="001E6937">
              <w:rPr>
                <w:lang w:val="fr-FR"/>
              </w:rPr>
              <w:t>les élèves veulent que leurs efforts soient recompensés immédiatement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9</w:t>
            </w:r>
            <w:r w:rsidR="001E6937" w:rsidRPr="001E6937">
              <w:rPr>
                <w:lang w:val="fr-FR"/>
              </w:rPr>
              <w:t xml:space="preserve"> mots)</w:t>
            </w:r>
          </w:p>
          <w:p w:rsidR="001E6937" w:rsidRPr="001E6937" w:rsidRDefault="000A060D" w:rsidP="008446FA">
            <w:pPr>
              <w:pStyle w:val="a3"/>
              <w:spacing w:before="100" w:after="100" w:line="240" w:lineRule="auto"/>
              <w:ind w:left="374"/>
              <w:rPr>
                <w:lang w:val="fr-FR"/>
              </w:rPr>
            </w:pPr>
            <w:r w:rsidRPr="001E6937">
              <w:rPr>
                <w:lang w:val="fr-FR"/>
              </w:rPr>
              <w:t>les élèves ne veulent pas faire d'efforts sans une immédiate r</w:t>
            </w:r>
            <w:r w:rsidR="008446FA">
              <w:rPr>
                <w:lang w:val="fr-FR"/>
              </w:rPr>
              <w:t>é</w:t>
            </w:r>
            <w:r w:rsidRPr="001E6937">
              <w:rPr>
                <w:lang w:val="fr-FR"/>
              </w:rPr>
              <w:t>compense</w:t>
            </w:r>
            <w:r w:rsidR="001E6937" w:rsidRPr="001E6937">
              <w:rPr>
                <w:lang w:val="fr-FR"/>
              </w:rPr>
              <w:t xml:space="preserve"> (</w:t>
            </w:r>
            <w:r w:rsidRPr="001E6937">
              <w:rPr>
                <w:lang w:val="fr-FR"/>
              </w:rPr>
              <w:t>11</w:t>
            </w:r>
            <w:r w:rsidR="001E6937" w:rsidRPr="001E6937">
              <w:rPr>
                <w:lang w:val="fr-FR"/>
              </w:rPr>
              <w:t xml:space="preserve"> mots)</w:t>
            </w:r>
          </w:p>
        </w:tc>
        <w:tc>
          <w:tcPr>
            <w:tcW w:w="1239" w:type="dxa"/>
          </w:tcPr>
          <w:p w:rsidR="000A060D" w:rsidRPr="00E72DEB" w:rsidRDefault="001E6937" w:rsidP="003A49D3">
            <w:pPr>
              <w:spacing w:before="120" w:after="0" w:line="240" w:lineRule="auto"/>
              <w:rPr>
                <w:bCs/>
                <w:lang w:val="fr-FR" w:eastAsia="ru-RU"/>
              </w:rPr>
            </w:pPr>
            <w:r w:rsidRPr="00E72DEB">
              <w:rPr>
                <w:bCs/>
                <w:lang w:eastAsia="ru-RU"/>
              </w:rPr>
              <w:t>2</w:t>
            </w:r>
            <w:r w:rsidRPr="00E72DEB">
              <w:rPr>
                <w:bCs/>
                <w:lang w:val="fr-FR" w:eastAsia="ru-RU"/>
              </w:rPr>
              <w:t xml:space="preserve"> </w:t>
            </w:r>
            <w:r w:rsidRPr="00E72DEB">
              <w:rPr>
                <w:bCs/>
                <w:lang w:eastAsia="ru-RU"/>
              </w:rPr>
              <w:t>балл</w:t>
            </w:r>
            <w:r w:rsidRPr="00E72DEB">
              <w:rPr>
                <w:bCs/>
                <w:lang w:val="fr-FR" w:eastAsia="ru-RU"/>
              </w:rPr>
              <w:t>a</w:t>
            </w:r>
          </w:p>
        </w:tc>
      </w:tr>
      <w:tr w:rsidR="002E399A" w:rsidRPr="0091707D" w:rsidTr="008C65DB">
        <w:trPr>
          <w:gridAfter w:val="9"/>
          <w:wAfter w:w="6022" w:type="dxa"/>
        </w:trPr>
        <w:tc>
          <w:tcPr>
            <w:tcW w:w="508" w:type="dxa"/>
          </w:tcPr>
          <w:p w:rsidR="002E399A" w:rsidRPr="001E6937" w:rsidRDefault="002E399A" w:rsidP="00F06F19">
            <w:pPr>
              <w:spacing w:before="100" w:after="100" w:line="240" w:lineRule="auto"/>
              <w:rPr>
                <w:b/>
                <w:lang w:val="fr-FR" w:eastAsia="ru-RU"/>
              </w:rPr>
            </w:pPr>
            <w:r>
              <w:rPr>
                <w:b/>
                <w:lang w:val="fr-FR" w:eastAsia="ru-RU"/>
              </w:rPr>
              <w:t>8</w:t>
            </w:r>
          </w:p>
        </w:tc>
        <w:tc>
          <w:tcPr>
            <w:tcW w:w="752" w:type="dxa"/>
          </w:tcPr>
          <w:p w:rsidR="002E399A" w:rsidRPr="0091707D" w:rsidRDefault="002E399A" w:rsidP="00F06F19">
            <w:pPr>
              <w:spacing w:before="100" w:after="10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A</w:t>
            </w:r>
          </w:p>
        </w:tc>
        <w:tc>
          <w:tcPr>
            <w:tcW w:w="753" w:type="dxa"/>
            <w:gridSpan w:val="2"/>
            <w:shd w:val="clear" w:color="auto" w:fill="BFBFBF" w:themeFill="background1" w:themeFillShade="BF"/>
          </w:tcPr>
          <w:p w:rsidR="002E399A" w:rsidRPr="001E6937" w:rsidRDefault="002E399A" w:rsidP="00F06F19">
            <w:pPr>
              <w:spacing w:before="100" w:after="100" w:line="240" w:lineRule="auto"/>
              <w:jc w:val="center"/>
              <w:rPr>
                <w:rFonts w:eastAsia="Times New Roman"/>
                <w:b/>
                <w:lang w:val="fr-FR"/>
              </w:rPr>
            </w:pPr>
            <w:r w:rsidRPr="001E6937">
              <w:rPr>
                <w:rFonts w:eastAsia="Times New Roman"/>
                <w:b/>
                <w:lang w:val="fr-FR"/>
              </w:rPr>
              <w:t>B</w:t>
            </w:r>
          </w:p>
        </w:tc>
        <w:tc>
          <w:tcPr>
            <w:tcW w:w="753" w:type="dxa"/>
            <w:gridSpan w:val="3"/>
            <w:shd w:val="clear" w:color="auto" w:fill="auto"/>
          </w:tcPr>
          <w:p w:rsidR="002E399A" w:rsidRPr="0091707D" w:rsidRDefault="002E399A" w:rsidP="00F06F19">
            <w:pPr>
              <w:spacing w:before="100" w:after="100" w:line="240" w:lineRule="auto"/>
              <w:jc w:val="center"/>
              <w:rPr>
                <w:rFonts w:eastAsia="Times New Roman"/>
                <w:lang w:val="fr-FR"/>
              </w:rPr>
            </w:pPr>
            <w:r w:rsidRPr="0091707D">
              <w:rPr>
                <w:rFonts w:eastAsia="Times New Roman"/>
                <w:lang w:val="fr-FR"/>
              </w:rPr>
              <w:t>C</w:t>
            </w:r>
          </w:p>
        </w:tc>
        <w:tc>
          <w:tcPr>
            <w:tcW w:w="1239" w:type="dxa"/>
            <w:gridSpan w:val="3"/>
          </w:tcPr>
          <w:p w:rsidR="002E399A" w:rsidRDefault="002E399A" w:rsidP="00F06F19">
            <w:pPr>
              <w:spacing w:before="100" w:after="100" w:line="240" w:lineRule="auto"/>
              <w:rPr>
                <w:bCs/>
                <w:sz w:val="22"/>
                <w:szCs w:val="22"/>
                <w:lang w:eastAsia="ru-RU"/>
              </w:rPr>
            </w:pPr>
            <w:r w:rsidRPr="006B466D">
              <w:rPr>
                <w:bCs/>
                <w:lang w:eastAsia="ru-RU"/>
              </w:rPr>
              <w:t>1 балл</w:t>
            </w:r>
          </w:p>
        </w:tc>
      </w:tr>
    </w:tbl>
    <w:p w:rsidR="00B4264C" w:rsidRDefault="002F77B6" w:rsidP="00B4264C">
      <w:pPr>
        <w:spacing w:before="240" w:after="120"/>
        <w:rPr>
          <w:b/>
          <w:sz w:val="22"/>
          <w:szCs w:val="22"/>
        </w:rPr>
      </w:pPr>
      <w:r w:rsidRPr="002F77B6">
        <w:rPr>
          <w:b/>
          <w:bCs/>
          <w:lang w:val="fr-FR" w:eastAsia="ru-RU"/>
        </w:rPr>
        <w:t>NB </w:t>
      </w:r>
      <w:r w:rsidRPr="002F77B6">
        <w:rPr>
          <w:b/>
          <w:bCs/>
          <w:lang w:eastAsia="ru-RU"/>
        </w:rPr>
        <w:t>!</w:t>
      </w:r>
      <w:r w:rsidRPr="002F77B6">
        <w:rPr>
          <w:bCs/>
          <w:lang w:eastAsia="ru-RU"/>
        </w:rPr>
        <w:t xml:space="preserve"> </w:t>
      </w:r>
      <w:r w:rsidR="00B4264C">
        <w:rPr>
          <w:bCs/>
          <w:lang w:eastAsia="ru-RU"/>
        </w:rPr>
        <w:t>Задание №</w:t>
      </w:r>
      <w:r>
        <w:rPr>
          <w:bCs/>
          <w:lang w:eastAsia="ru-RU"/>
        </w:rPr>
        <w:t>1</w:t>
      </w:r>
      <w:r w:rsidR="00B4264C">
        <w:rPr>
          <w:bCs/>
          <w:lang w:eastAsia="ru-RU"/>
        </w:rPr>
        <w:t xml:space="preserve">: </w:t>
      </w:r>
      <w:r w:rsidR="001928C1">
        <w:rPr>
          <w:bCs/>
          <w:lang w:eastAsia="ru-RU"/>
        </w:rPr>
        <w:t>в первой строке</w:t>
      </w:r>
      <w:r>
        <w:rPr>
          <w:bCs/>
          <w:lang w:eastAsia="ru-RU"/>
        </w:rPr>
        <w:t xml:space="preserve"> ставить </w:t>
      </w:r>
      <w:r w:rsidRPr="006B466D">
        <w:rPr>
          <w:bCs/>
          <w:sz w:val="22"/>
          <w:szCs w:val="22"/>
          <w:lang w:eastAsia="ru-RU"/>
        </w:rPr>
        <w:t xml:space="preserve">1 балл </w:t>
      </w:r>
      <w:r>
        <w:rPr>
          <w:bCs/>
          <w:sz w:val="22"/>
          <w:szCs w:val="22"/>
          <w:lang w:eastAsia="ru-RU"/>
        </w:rPr>
        <w:t xml:space="preserve">за каждую правильно отмеченную букву </w:t>
      </w:r>
      <w:r w:rsidRPr="006B466D">
        <w:rPr>
          <w:bCs/>
          <w:sz w:val="22"/>
          <w:szCs w:val="22"/>
          <w:lang w:eastAsia="ru-RU"/>
        </w:rPr>
        <w:t>при условии, что отмечен</w:t>
      </w:r>
      <w:r>
        <w:rPr>
          <w:bCs/>
          <w:sz w:val="22"/>
          <w:szCs w:val="22"/>
          <w:lang w:eastAsia="ru-RU"/>
        </w:rPr>
        <w:t>о</w:t>
      </w:r>
      <w:r w:rsidRPr="006B466D">
        <w:rPr>
          <w:bCs/>
          <w:sz w:val="22"/>
          <w:szCs w:val="22"/>
          <w:lang w:eastAsia="ru-RU"/>
        </w:rPr>
        <w:t xml:space="preserve"> </w:t>
      </w:r>
      <w:r>
        <w:rPr>
          <w:bCs/>
          <w:sz w:val="22"/>
          <w:szCs w:val="22"/>
          <w:lang w:eastAsia="ru-RU"/>
        </w:rPr>
        <w:t>не более 5-ти клеток</w:t>
      </w:r>
      <w:r w:rsidRPr="002F77B6">
        <w:rPr>
          <w:bCs/>
          <w:sz w:val="22"/>
          <w:szCs w:val="22"/>
          <w:lang w:eastAsia="ru-RU"/>
        </w:rPr>
        <w:t>.</w:t>
      </w:r>
    </w:p>
    <w:p w:rsidR="007F626C" w:rsidRPr="002F77B6" w:rsidRDefault="002F77B6" w:rsidP="00B4264C">
      <w:pPr>
        <w:spacing w:before="120"/>
        <w:jc w:val="right"/>
        <w:rPr>
          <w:bCs/>
        </w:rPr>
      </w:pPr>
      <w:r>
        <w:rPr>
          <w:b/>
          <w:sz w:val="22"/>
          <w:szCs w:val="22"/>
        </w:rPr>
        <w:t>Итого: ____/ 30 баллов</w:t>
      </w:r>
    </w:p>
    <w:sectPr w:rsidR="007F626C" w:rsidRPr="002F77B6" w:rsidSect="00067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F29" w:rsidRDefault="000A0F29" w:rsidP="00B51E7C">
      <w:pPr>
        <w:spacing w:after="0" w:line="240" w:lineRule="auto"/>
      </w:pPr>
      <w:r>
        <w:separator/>
      </w:r>
    </w:p>
  </w:endnote>
  <w:endnote w:type="continuationSeparator" w:id="1">
    <w:p w:rsidR="000A0F29" w:rsidRDefault="000A0F29" w:rsidP="00B5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67" w:rsidRDefault="00DB626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67" w:rsidRDefault="00DB626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67" w:rsidRDefault="00DB626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F29" w:rsidRDefault="000A0F29" w:rsidP="00B51E7C">
      <w:pPr>
        <w:spacing w:after="0" w:line="240" w:lineRule="auto"/>
      </w:pPr>
      <w:r>
        <w:separator/>
      </w:r>
    </w:p>
  </w:footnote>
  <w:footnote w:type="continuationSeparator" w:id="1">
    <w:p w:rsidR="000A0F29" w:rsidRDefault="000A0F29" w:rsidP="00B5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67" w:rsidRDefault="00DB62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6C" w:rsidRPr="00717538" w:rsidRDefault="007F626C" w:rsidP="00B51E7C">
    <w:pPr>
      <w:pStyle w:val="a6"/>
      <w:tabs>
        <w:tab w:val="clear" w:pos="4677"/>
        <w:tab w:val="center" w:pos="4140"/>
        <w:tab w:val="left" w:pos="6660"/>
      </w:tabs>
      <w:jc w:val="center"/>
    </w:pPr>
    <w:r w:rsidRPr="00B2343D">
      <w:t xml:space="preserve">Всероссийская олимпиада школьников по французскому языку </w:t>
    </w:r>
  </w:p>
  <w:p w:rsidR="007F626C" w:rsidRPr="00B2343D" w:rsidRDefault="007F626C" w:rsidP="00B51E7C">
    <w:pPr>
      <w:pStyle w:val="a6"/>
      <w:tabs>
        <w:tab w:val="clear" w:pos="4677"/>
        <w:tab w:val="center" w:pos="4140"/>
        <w:tab w:val="left" w:pos="6660"/>
      </w:tabs>
      <w:jc w:val="center"/>
    </w:pPr>
    <w:r w:rsidRPr="00B2343D">
      <w:t>для учащихся 9-11 классов</w:t>
    </w:r>
    <w:r w:rsidRPr="00717538">
      <w:t xml:space="preserve">. </w:t>
    </w:r>
    <w:r w:rsidRPr="00B2343D">
      <w:t>Региональный этап. Уровень сложности В2</w:t>
    </w:r>
  </w:p>
  <w:p w:rsidR="007F626C" w:rsidRPr="004C1832" w:rsidRDefault="00DB6267" w:rsidP="00B51E7C">
    <w:pPr>
      <w:pStyle w:val="a6"/>
      <w:tabs>
        <w:tab w:val="clear" w:pos="4677"/>
        <w:tab w:val="center" w:pos="4140"/>
        <w:tab w:val="left" w:pos="6660"/>
      </w:tabs>
      <w:jc w:val="center"/>
    </w:pPr>
    <w:r>
      <w:t>11-12</w:t>
    </w:r>
    <w:r w:rsidR="007F626C">
      <w:t xml:space="preserve"> я</w:t>
    </w:r>
    <w:r w:rsidR="007F626C" w:rsidRPr="00B2343D">
      <w:t>нвар</w:t>
    </w:r>
    <w:r w:rsidR="007F626C">
      <w:t xml:space="preserve">я </w:t>
    </w:r>
    <w:r w:rsidR="007F626C" w:rsidRPr="00B2343D">
      <w:t>201</w:t>
    </w:r>
    <w:r w:rsidR="005C67DD">
      <w:t>7</w:t>
    </w:r>
  </w:p>
  <w:p w:rsidR="007F626C" w:rsidRDefault="007F626C" w:rsidP="00E93CDB">
    <w:pPr>
      <w:pStyle w:val="a6"/>
      <w:jc w:val="right"/>
    </w:pPr>
    <w:r>
      <w:t xml:space="preserve">стр. </w:t>
    </w:r>
    <w:fldSimple w:instr=" PAGE ">
      <w:r w:rsidR="00DB6267">
        <w:rPr>
          <w:noProof/>
        </w:rPr>
        <w:t>1</w:t>
      </w:r>
    </w:fldSimple>
    <w:r>
      <w:t xml:space="preserve"> из </w:t>
    </w:r>
    <w:fldSimple w:instr=" NUMPAGES ">
      <w:r w:rsidR="00DB6267">
        <w:rPr>
          <w:noProof/>
        </w:rPr>
        <w:t>1</w:t>
      </w:r>
    </w:fldSimple>
  </w:p>
  <w:p w:rsidR="007F626C" w:rsidRDefault="007F626C" w:rsidP="00E93CDB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67" w:rsidRDefault="00DB62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B29"/>
    <w:multiLevelType w:val="hybridMultilevel"/>
    <w:tmpl w:val="80887FE6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17C460AF"/>
    <w:multiLevelType w:val="hybridMultilevel"/>
    <w:tmpl w:val="E81AB9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F00FB"/>
    <w:multiLevelType w:val="hybridMultilevel"/>
    <w:tmpl w:val="8FF64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B0EEF"/>
    <w:multiLevelType w:val="hybridMultilevel"/>
    <w:tmpl w:val="4ADAE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84C0C"/>
    <w:multiLevelType w:val="hybridMultilevel"/>
    <w:tmpl w:val="54A6EB32"/>
    <w:lvl w:ilvl="0" w:tplc="0419000D">
      <w:start w:val="1"/>
      <w:numFmt w:val="bullet"/>
      <w:lvlText w:val=""/>
      <w:lvlJc w:val="left"/>
      <w:pPr>
        <w:ind w:left="7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5">
    <w:nsid w:val="4A0679D4"/>
    <w:multiLevelType w:val="hybridMultilevel"/>
    <w:tmpl w:val="20EA384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70135A45"/>
    <w:multiLevelType w:val="hybridMultilevel"/>
    <w:tmpl w:val="9A5EA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643C9"/>
    <w:multiLevelType w:val="hybridMultilevel"/>
    <w:tmpl w:val="7DB85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31B81"/>
    <w:multiLevelType w:val="hybridMultilevel"/>
    <w:tmpl w:val="9854419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78AB7F78"/>
    <w:multiLevelType w:val="hybridMultilevel"/>
    <w:tmpl w:val="CE7E5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76F"/>
    <w:rsid w:val="0000766A"/>
    <w:rsid w:val="000265BE"/>
    <w:rsid w:val="00031136"/>
    <w:rsid w:val="00035A64"/>
    <w:rsid w:val="00044197"/>
    <w:rsid w:val="0004552A"/>
    <w:rsid w:val="00067890"/>
    <w:rsid w:val="00072BBF"/>
    <w:rsid w:val="00092EE2"/>
    <w:rsid w:val="000977E9"/>
    <w:rsid w:val="000A060D"/>
    <w:rsid w:val="000A0F29"/>
    <w:rsid w:val="000A7888"/>
    <w:rsid w:val="000C0B7F"/>
    <w:rsid w:val="000C6E89"/>
    <w:rsid w:val="000D3B9B"/>
    <w:rsid w:val="000E0434"/>
    <w:rsid w:val="000E7C3E"/>
    <w:rsid w:val="0010215F"/>
    <w:rsid w:val="00120FC3"/>
    <w:rsid w:val="00150A1C"/>
    <w:rsid w:val="00163C4A"/>
    <w:rsid w:val="00182AA1"/>
    <w:rsid w:val="001928C1"/>
    <w:rsid w:val="001A6078"/>
    <w:rsid w:val="001B2777"/>
    <w:rsid w:val="001E6937"/>
    <w:rsid w:val="002104B6"/>
    <w:rsid w:val="00217C0A"/>
    <w:rsid w:val="00226C0A"/>
    <w:rsid w:val="0023460C"/>
    <w:rsid w:val="002369A1"/>
    <w:rsid w:val="00254222"/>
    <w:rsid w:val="0027091B"/>
    <w:rsid w:val="0027425B"/>
    <w:rsid w:val="002879A9"/>
    <w:rsid w:val="002A2A38"/>
    <w:rsid w:val="002E399A"/>
    <w:rsid w:val="002F77B6"/>
    <w:rsid w:val="003116F8"/>
    <w:rsid w:val="00321954"/>
    <w:rsid w:val="00334CA6"/>
    <w:rsid w:val="003420F1"/>
    <w:rsid w:val="003441D3"/>
    <w:rsid w:val="003504CE"/>
    <w:rsid w:val="00387C7A"/>
    <w:rsid w:val="003A738A"/>
    <w:rsid w:val="003A7F44"/>
    <w:rsid w:val="003B3250"/>
    <w:rsid w:val="003B4D5D"/>
    <w:rsid w:val="003C5624"/>
    <w:rsid w:val="003D1D0F"/>
    <w:rsid w:val="003D2A51"/>
    <w:rsid w:val="003D3E3B"/>
    <w:rsid w:val="003E1AA1"/>
    <w:rsid w:val="003E2DB3"/>
    <w:rsid w:val="003E4890"/>
    <w:rsid w:val="003E676F"/>
    <w:rsid w:val="00402313"/>
    <w:rsid w:val="00407B86"/>
    <w:rsid w:val="004169DB"/>
    <w:rsid w:val="0042231A"/>
    <w:rsid w:val="00443379"/>
    <w:rsid w:val="00443892"/>
    <w:rsid w:val="00494CEA"/>
    <w:rsid w:val="004B3586"/>
    <w:rsid w:val="004C1832"/>
    <w:rsid w:val="004E0058"/>
    <w:rsid w:val="004E2065"/>
    <w:rsid w:val="005042E1"/>
    <w:rsid w:val="00530467"/>
    <w:rsid w:val="00534C37"/>
    <w:rsid w:val="00546485"/>
    <w:rsid w:val="005502D3"/>
    <w:rsid w:val="00550FC3"/>
    <w:rsid w:val="00557593"/>
    <w:rsid w:val="005A045E"/>
    <w:rsid w:val="005A6ADE"/>
    <w:rsid w:val="005C528B"/>
    <w:rsid w:val="005C67DD"/>
    <w:rsid w:val="005D61C7"/>
    <w:rsid w:val="005E4434"/>
    <w:rsid w:val="00602FFE"/>
    <w:rsid w:val="00615489"/>
    <w:rsid w:val="00620753"/>
    <w:rsid w:val="0062437D"/>
    <w:rsid w:val="00641F30"/>
    <w:rsid w:val="00643989"/>
    <w:rsid w:val="00650D4D"/>
    <w:rsid w:val="0068489E"/>
    <w:rsid w:val="00684B6F"/>
    <w:rsid w:val="006A1C10"/>
    <w:rsid w:val="006A684D"/>
    <w:rsid w:val="006B2170"/>
    <w:rsid w:val="006B2E65"/>
    <w:rsid w:val="006B466D"/>
    <w:rsid w:val="006C7F86"/>
    <w:rsid w:val="006D6786"/>
    <w:rsid w:val="006E5EBC"/>
    <w:rsid w:val="00717538"/>
    <w:rsid w:val="007263CF"/>
    <w:rsid w:val="00735ED3"/>
    <w:rsid w:val="00740C28"/>
    <w:rsid w:val="00750408"/>
    <w:rsid w:val="007529A6"/>
    <w:rsid w:val="007629A6"/>
    <w:rsid w:val="007934F5"/>
    <w:rsid w:val="007A3B76"/>
    <w:rsid w:val="007C73B1"/>
    <w:rsid w:val="007E3DAA"/>
    <w:rsid w:val="007F626C"/>
    <w:rsid w:val="00810C6C"/>
    <w:rsid w:val="008303FF"/>
    <w:rsid w:val="008365B5"/>
    <w:rsid w:val="008446FA"/>
    <w:rsid w:val="00852296"/>
    <w:rsid w:val="00857E5B"/>
    <w:rsid w:val="00863D26"/>
    <w:rsid w:val="00872DD8"/>
    <w:rsid w:val="0087672F"/>
    <w:rsid w:val="0088092A"/>
    <w:rsid w:val="00887B34"/>
    <w:rsid w:val="008A3FAC"/>
    <w:rsid w:val="008A6FC2"/>
    <w:rsid w:val="008B2274"/>
    <w:rsid w:val="00901777"/>
    <w:rsid w:val="0091707D"/>
    <w:rsid w:val="00920417"/>
    <w:rsid w:val="0092058B"/>
    <w:rsid w:val="0093158B"/>
    <w:rsid w:val="00935D27"/>
    <w:rsid w:val="00936A91"/>
    <w:rsid w:val="00950228"/>
    <w:rsid w:val="009648C0"/>
    <w:rsid w:val="009665C3"/>
    <w:rsid w:val="009A45DA"/>
    <w:rsid w:val="009C2BF8"/>
    <w:rsid w:val="009C5EC6"/>
    <w:rsid w:val="00A07143"/>
    <w:rsid w:val="00A10054"/>
    <w:rsid w:val="00A70050"/>
    <w:rsid w:val="00A704AF"/>
    <w:rsid w:val="00A70F8C"/>
    <w:rsid w:val="00A72831"/>
    <w:rsid w:val="00A77751"/>
    <w:rsid w:val="00A8193D"/>
    <w:rsid w:val="00A943D8"/>
    <w:rsid w:val="00AA257C"/>
    <w:rsid w:val="00AB3DB8"/>
    <w:rsid w:val="00AC2230"/>
    <w:rsid w:val="00AD2D51"/>
    <w:rsid w:val="00AF708D"/>
    <w:rsid w:val="00B220EF"/>
    <w:rsid w:val="00B2343D"/>
    <w:rsid w:val="00B23E07"/>
    <w:rsid w:val="00B4264C"/>
    <w:rsid w:val="00B51E7C"/>
    <w:rsid w:val="00B560B1"/>
    <w:rsid w:val="00B651DF"/>
    <w:rsid w:val="00B7770E"/>
    <w:rsid w:val="00B93A15"/>
    <w:rsid w:val="00B96169"/>
    <w:rsid w:val="00B961BC"/>
    <w:rsid w:val="00BC6522"/>
    <w:rsid w:val="00BC69C5"/>
    <w:rsid w:val="00BD0642"/>
    <w:rsid w:val="00C05A29"/>
    <w:rsid w:val="00C11D1A"/>
    <w:rsid w:val="00C40056"/>
    <w:rsid w:val="00C547B2"/>
    <w:rsid w:val="00C65297"/>
    <w:rsid w:val="00C92E3E"/>
    <w:rsid w:val="00C95A0B"/>
    <w:rsid w:val="00CA3A1B"/>
    <w:rsid w:val="00CB272F"/>
    <w:rsid w:val="00CD4453"/>
    <w:rsid w:val="00CE0189"/>
    <w:rsid w:val="00CE2BC6"/>
    <w:rsid w:val="00D130B0"/>
    <w:rsid w:val="00D20E47"/>
    <w:rsid w:val="00D34B19"/>
    <w:rsid w:val="00D46D78"/>
    <w:rsid w:val="00D5290F"/>
    <w:rsid w:val="00D62C46"/>
    <w:rsid w:val="00D63603"/>
    <w:rsid w:val="00D65D48"/>
    <w:rsid w:val="00D77072"/>
    <w:rsid w:val="00D8402A"/>
    <w:rsid w:val="00DB557A"/>
    <w:rsid w:val="00DB6267"/>
    <w:rsid w:val="00DD4A27"/>
    <w:rsid w:val="00DD50B4"/>
    <w:rsid w:val="00E040AE"/>
    <w:rsid w:val="00E2737A"/>
    <w:rsid w:val="00E46D6F"/>
    <w:rsid w:val="00E52B99"/>
    <w:rsid w:val="00E55D6B"/>
    <w:rsid w:val="00E633E3"/>
    <w:rsid w:val="00E633E9"/>
    <w:rsid w:val="00E64E1B"/>
    <w:rsid w:val="00E72DEB"/>
    <w:rsid w:val="00E83C92"/>
    <w:rsid w:val="00E93CDB"/>
    <w:rsid w:val="00EB7501"/>
    <w:rsid w:val="00EF0F6E"/>
    <w:rsid w:val="00EF23AB"/>
    <w:rsid w:val="00F021B6"/>
    <w:rsid w:val="00F06F19"/>
    <w:rsid w:val="00F07EBC"/>
    <w:rsid w:val="00F17EC6"/>
    <w:rsid w:val="00F241E6"/>
    <w:rsid w:val="00F479FE"/>
    <w:rsid w:val="00F50A74"/>
    <w:rsid w:val="00F514ED"/>
    <w:rsid w:val="00F623F2"/>
    <w:rsid w:val="00F6768F"/>
    <w:rsid w:val="00F71572"/>
    <w:rsid w:val="00F74A12"/>
    <w:rsid w:val="00F7703E"/>
    <w:rsid w:val="00FA50F7"/>
    <w:rsid w:val="00FB313F"/>
    <w:rsid w:val="00FC420C"/>
    <w:rsid w:val="00FD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C3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9"/>
    <w:qFormat/>
    <w:rsid w:val="003441D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3441D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41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441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st">
    <w:name w:val="st"/>
    <w:basedOn w:val="a0"/>
    <w:uiPriority w:val="99"/>
    <w:rsid w:val="001A6078"/>
    <w:rPr>
      <w:rFonts w:cs="Times New Roman"/>
    </w:rPr>
  </w:style>
  <w:style w:type="paragraph" w:styleId="a3">
    <w:name w:val="List Paragraph"/>
    <w:basedOn w:val="a"/>
    <w:uiPriority w:val="34"/>
    <w:qFormat/>
    <w:rsid w:val="004E0058"/>
    <w:pPr>
      <w:ind w:left="720"/>
      <w:contextualSpacing/>
    </w:pPr>
  </w:style>
  <w:style w:type="character" w:customStyle="1" w:styleId="tlfcdefinition">
    <w:name w:val="tlf_cdefinition"/>
    <w:basedOn w:val="a0"/>
    <w:uiPriority w:val="99"/>
    <w:rsid w:val="00254222"/>
    <w:rPr>
      <w:rFonts w:cs="Times New Roman"/>
    </w:rPr>
  </w:style>
  <w:style w:type="table" w:styleId="a4">
    <w:name w:val="Table Grid"/>
    <w:basedOn w:val="a1"/>
    <w:uiPriority w:val="99"/>
    <w:rsid w:val="00254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542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header"/>
    <w:basedOn w:val="a"/>
    <w:link w:val="a7"/>
    <w:uiPriority w:val="99"/>
    <w:rsid w:val="00B5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51E7C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B5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51E7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B5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51E7C"/>
    <w:rPr>
      <w:rFonts w:ascii="Tahoma" w:hAnsi="Tahoma" w:cs="Tahoma"/>
      <w:sz w:val="16"/>
      <w:szCs w:val="16"/>
    </w:rPr>
  </w:style>
  <w:style w:type="character" w:customStyle="1" w:styleId="date">
    <w:name w:val="date"/>
    <w:basedOn w:val="a0"/>
    <w:uiPriority w:val="99"/>
    <w:rsid w:val="003441D3"/>
    <w:rPr>
      <w:rFonts w:cs="Times New Roman"/>
    </w:rPr>
  </w:style>
  <w:style w:type="character" w:styleId="ac">
    <w:name w:val="Hyperlink"/>
    <w:basedOn w:val="a0"/>
    <w:uiPriority w:val="99"/>
    <w:rsid w:val="003441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135</cp:revision>
  <dcterms:created xsi:type="dcterms:W3CDTF">2014-08-29T13:43:00Z</dcterms:created>
  <dcterms:modified xsi:type="dcterms:W3CDTF">2016-11-06T13:52:00Z</dcterms:modified>
</cp:coreProperties>
</file>