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89" w:rsidRPr="005C5B0F" w:rsidRDefault="00B60589" w:rsidP="003B4AE2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5C5B0F">
        <w:rPr>
          <w:rFonts w:ascii="Times New Roman" w:hAnsi="Times New Roman"/>
          <w:b/>
          <w:sz w:val="30"/>
          <w:szCs w:val="30"/>
        </w:rPr>
        <w:t>ИНФОРМАЦИЯ</w:t>
      </w:r>
    </w:p>
    <w:p w:rsidR="00B60589" w:rsidRPr="005C5B0F" w:rsidRDefault="00B60589" w:rsidP="003B4AE2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5C5B0F">
        <w:rPr>
          <w:rFonts w:ascii="Times New Roman" w:hAnsi="Times New Roman"/>
          <w:b/>
          <w:sz w:val="30"/>
          <w:szCs w:val="30"/>
        </w:rPr>
        <w:t>о проведении общероссийского дня приема граждан</w:t>
      </w:r>
    </w:p>
    <w:p w:rsidR="00B60589" w:rsidRPr="005C5B0F" w:rsidRDefault="00B60589" w:rsidP="003B4AE2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14 </w:t>
      </w:r>
      <w:r w:rsidRPr="005C5B0F">
        <w:rPr>
          <w:rFonts w:ascii="Times New Roman" w:hAnsi="Times New Roman"/>
          <w:b/>
          <w:sz w:val="30"/>
          <w:szCs w:val="30"/>
        </w:rPr>
        <w:t>декабря 201</w:t>
      </w:r>
      <w:r>
        <w:rPr>
          <w:rFonts w:ascii="Times New Roman" w:hAnsi="Times New Roman"/>
          <w:b/>
          <w:sz w:val="30"/>
          <w:szCs w:val="30"/>
        </w:rPr>
        <w:t>5</w:t>
      </w:r>
      <w:r w:rsidRPr="005C5B0F">
        <w:rPr>
          <w:rFonts w:ascii="Times New Roman" w:hAnsi="Times New Roman"/>
          <w:b/>
          <w:sz w:val="30"/>
          <w:szCs w:val="30"/>
        </w:rPr>
        <w:t xml:space="preserve"> года</w:t>
      </w:r>
    </w:p>
    <w:p w:rsidR="00B60589" w:rsidRDefault="00B60589" w:rsidP="00CA4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589" w:rsidRPr="0065141C" w:rsidRDefault="00B60589" w:rsidP="00CA4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141C">
        <w:rPr>
          <w:rFonts w:ascii="Times New Roman" w:hAnsi="Times New Roman"/>
          <w:sz w:val="28"/>
          <w:szCs w:val="28"/>
        </w:rPr>
        <w:t xml:space="preserve"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</w:t>
      </w:r>
      <w:r w:rsidRPr="00254619">
        <w:rPr>
          <w:rFonts w:ascii="Times New Roman" w:hAnsi="Times New Roman"/>
          <w:sz w:val="28"/>
          <w:szCs w:val="28"/>
        </w:rPr>
        <w:t xml:space="preserve"> </w:t>
      </w:r>
      <w:r w:rsidRPr="00DA14AB">
        <w:rPr>
          <w:rFonts w:ascii="Times New Roman" w:hAnsi="Times New Roman"/>
          <w:sz w:val="28"/>
          <w:szCs w:val="28"/>
        </w:rPr>
        <w:t xml:space="preserve">                      </w:t>
      </w:r>
      <w:r w:rsidRPr="0065141C">
        <w:rPr>
          <w:rFonts w:ascii="Times New Roman" w:hAnsi="Times New Roman"/>
          <w:sz w:val="28"/>
          <w:szCs w:val="28"/>
        </w:rPr>
        <w:t>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B60589" w:rsidRPr="0065141C" w:rsidRDefault="00B60589" w:rsidP="00CA4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141C">
        <w:rPr>
          <w:rFonts w:ascii="Times New Roman" w:hAnsi="Times New Roman"/>
          <w:sz w:val="28"/>
          <w:szCs w:val="28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B60589" w:rsidRPr="0065141C" w:rsidRDefault="00B60589" w:rsidP="00CA4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141C">
        <w:rPr>
          <w:rFonts w:ascii="Times New Roman" w:hAnsi="Times New Roman"/>
          <w:sz w:val="28"/>
          <w:szCs w:val="28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</w:t>
      </w:r>
      <w:r w:rsidRPr="003B4AE2">
        <w:rPr>
          <w:rFonts w:ascii="Times New Roman" w:hAnsi="Times New Roman"/>
          <w:sz w:val="28"/>
          <w:szCs w:val="28"/>
        </w:rPr>
        <w:t xml:space="preserve">                     </w:t>
      </w:r>
      <w:r w:rsidRPr="0065141C">
        <w:rPr>
          <w:rFonts w:ascii="Times New Roman" w:hAnsi="Times New Roman"/>
          <w:sz w:val="28"/>
          <w:szCs w:val="28"/>
        </w:rPr>
        <w:t>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</w:p>
    <w:p w:rsidR="00B60589" w:rsidRPr="0065141C" w:rsidRDefault="00B60589" w:rsidP="00CA47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141C">
        <w:rPr>
          <w:rFonts w:ascii="Times New Roman" w:hAnsi="Times New Roman"/>
          <w:sz w:val="28"/>
          <w:szCs w:val="28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B60589" w:rsidRPr="00FF341B" w:rsidRDefault="00B605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141C">
        <w:rPr>
          <w:rFonts w:ascii="Times New Roman" w:hAnsi="Times New Roman"/>
          <w:sz w:val="28"/>
          <w:szCs w:val="28"/>
        </w:rPr>
        <w:t>Информация об ад</w:t>
      </w:r>
      <w:r>
        <w:rPr>
          <w:rFonts w:ascii="Times New Roman" w:hAnsi="Times New Roman"/>
          <w:sz w:val="28"/>
          <w:szCs w:val="28"/>
        </w:rPr>
        <w:t>ресах проведения 1</w:t>
      </w:r>
      <w:r w:rsidRPr="00B038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Pr="00B03852">
        <w:rPr>
          <w:rFonts w:ascii="Times New Roman" w:hAnsi="Times New Roman"/>
          <w:sz w:val="28"/>
          <w:szCs w:val="28"/>
        </w:rPr>
        <w:t>5</w:t>
      </w:r>
      <w:r w:rsidRPr="00715E14">
        <w:rPr>
          <w:rFonts w:ascii="Times New Roman" w:hAnsi="Times New Roman"/>
          <w:sz w:val="28"/>
          <w:szCs w:val="28"/>
        </w:rPr>
        <w:t xml:space="preserve"> </w:t>
      </w:r>
      <w:r w:rsidRPr="0065141C">
        <w:rPr>
          <w:rFonts w:ascii="Times New Roman" w:hAnsi="Times New Roman"/>
          <w:sz w:val="28"/>
          <w:szCs w:val="28"/>
        </w:rPr>
        <w:t>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 w:rsidRPr="0065141C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65141C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65141C">
          <w:rPr>
            <w:rStyle w:val="Hyperlink"/>
            <w:rFonts w:ascii="Times New Roman" w:hAnsi="Times New Roman"/>
            <w:sz w:val="28"/>
            <w:szCs w:val="28"/>
            <w:lang w:val="en-US"/>
          </w:rPr>
          <w:t>letters</w:t>
        </w:r>
        <w:r w:rsidRPr="0065141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65141C">
          <w:rPr>
            <w:rStyle w:val="Hyperlink"/>
            <w:rFonts w:ascii="Times New Roman" w:hAnsi="Times New Roman"/>
            <w:sz w:val="28"/>
            <w:szCs w:val="28"/>
            <w:lang w:val="en-US"/>
          </w:rPr>
          <w:t>kremlin</w:t>
        </w:r>
        <w:r w:rsidRPr="0065141C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65141C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65141C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65141C">
          <w:rPr>
            <w:rStyle w:val="Hyperlink"/>
            <w:rFonts w:ascii="Times New Roman" w:hAnsi="Times New Roman"/>
            <w:sz w:val="28"/>
            <w:szCs w:val="28"/>
            <w:lang w:val="en-US"/>
          </w:rPr>
          <w:t>receptions</w:t>
        </w:r>
      </w:hyperlink>
      <w:r w:rsidRPr="0065141C">
        <w:rPr>
          <w:rFonts w:ascii="Times New Roman" w:hAnsi="Times New Roman"/>
          <w:sz w:val="28"/>
          <w:szCs w:val="28"/>
        </w:rPr>
        <w:t>), а также на официальных сайтах соответствующих государственных органов и органов местного самоуправления в сети Интернет.</w:t>
      </w:r>
    </w:p>
    <w:p w:rsidR="00B60589" w:rsidRDefault="00B60589" w:rsidP="00FF34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0E48">
        <w:rPr>
          <w:rFonts w:ascii="Times New Roman" w:hAnsi="Times New Roman" w:cs="Times New Roman"/>
          <w:b/>
          <w:sz w:val="28"/>
          <w:szCs w:val="28"/>
        </w:rPr>
        <w:t>В 2015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E48">
        <w:rPr>
          <w:rFonts w:ascii="Times New Roman" w:hAnsi="Times New Roman" w:cs="Times New Roman"/>
          <w:b/>
          <w:sz w:val="28"/>
          <w:szCs w:val="28"/>
        </w:rPr>
        <w:t>14 декабря</w:t>
      </w:r>
      <w:r>
        <w:rPr>
          <w:rFonts w:ascii="Times New Roman" w:hAnsi="Times New Roman" w:cs="Times New Roman"/>
          <w:sz w:val="28"/>
          <w:szCs w:val="28"/>
        </w:rPr>
        <w:t xml:space="preserve">  в общероссийский день приема граждан уполномоченными лицами департамента образования и науки Кемеровской области (</w:t>
      </w:r>
      <w:r w:rsidRPr="00686D8B">
        <w:rPr>
          <w:rFonts w:ascii="Times New Roman" w:hAnsi="Times New Roman" w:cs="Times New Roman"/>
          <w:sz w:val="28"/>
          <w:szCs w:val="28"/>
        </w:rPr>
        <w:t>Дмитриева Ирина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D8B">
        <w:rPr>
          <w:rFonts w:ascii="Times New Roman" w:hAnsi="Times New Roman" w:cs="Times New Roman"/>
          <w:sz w:val="28"/>
          <w:szCs w:val="28"/>
        </w:rPr>
        <w:t>Якимова Любовь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D8B">
        <w:rPr>
          <w:rFonts w:ascii="Times New Roman" w:hAnsi="Times New Roman" w:cs="Times New Roman"/>
          <w:sz w:val="28"/>
          <w:szCs w:val="28"/>
        </w:rPr>
        <w:t>Трофименко Олеся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D8B">
        <w:rPr>
          <w:rFonts w:ascii="Times New Roman" w:hAnsi="Times New Roman" w:cs="Times New Roman"/>
          <w:sz w:val="28"/>
          <w:szCs w:val="28"/>
        </w:rPr>
        <w:t>Чванова Любовь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D8B">
        <w:rPr>
          <w:rFonts w:ascii="Times New Roman" w:hAnsi="Times New Roman" w:cs="Times New Roman"/>
          <w:sz w:val="28"/>
          <w:szCs w:val="28"/>
        </w:rPr>
        <w:t>Свиридова Вероника Сергеевна</w:t>
      </w:r>
      <w:r>
        <w:rPr>
          <w:rFonts w:ascii="Times New Roman" w:hAnsi="Times New Roman" w:cs="Times New Roman"/>
          <w:sz w:val="28"/>
          <w:szCs w:val="28"/>
        </w:rPr>
        <w:t>) личный прием граждан будет осуществляться с</w:t>
      </w:r>
      <w:r w:rsidRPr="0065141C">
        <w:rPr>
          <w:rFonts w:ascii="Times New Roman" w:hAnsi="Times New Roman" w:cs="Times New Roman"/>
          <w:sz w:val="28"/>
          <w:szCs w:val="28"/>
        </w:rPr>
        <w:t xml:space="preserve"> 12 часов 00 минут до 20 часов 00 минут по местному времени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014B4">
        <w:rPr>
          <w:rFonts w:ascii="Times New Roman" w:hAnsi="Times New Roman" w:cs="Times New Roman"/>
          <w:b/>
          <w:sz w:val="28"/>
          <w:szCs w:val="28"/>
        </w:rPr>
        <w:t>город Кемерово, проспект Советский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дом №58, </w:t>
      </w:r>
      <w:r w:rsidRPr="00B014B4">
        <w:rPr>
          <w:rFonts w:ascii="Times New Roman" w:hAnsi="Times New Roman" w:cs="Times New Roman"/>
          <w:b/>
          <w:sz w:val="28"/>
          <w:szCs w:val="28"/>
        </w:rPr>
        <w:t>кабинет</w:t>
      </w:r>
      <w:r>
        <w:rPr>
          <w:rFonts w:ascii="Times New Roman" w:hAnsi="Times New Roman" w:cs="Times New Roman"/>
          <w:b/>
          <w:sz w:val="28"/>
          <w:szCs w:val="28"/>
        </w:rPr>
        <w:t>ы: №201, 215, 224, 218, 220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589" w:rsidRDefault="00B60589" w:rsidP="00FF341B">
      <w:pPr>
        <w:pStyle w:val="ConsPlusNormal"/>
        <w:spacing w:before="12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компетенцию департамента образования и науки Кемеровской области входит решение следующих вопросов: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обеспечение государственных гарантий прав граждан на получение общедоступного дошкольного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0261 Управление системой образования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обеспечение государственных гарантий прав граждан на получение бесплатного дошкольного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0261 Управление системой образования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обеспечение государственных гарантий прав граждан на получение общедоступного начального общего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0261 Управление системой образования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обеспечение государственных гарантий прав граждан на получение бесплатного начального общего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обеспечение государственных гарантий прав граждан на получение общедоступного основного общего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0261 Управление системой образования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получения гражданами дошкольного образования в имеющих государственную аккредитацию негосударственных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0281 Система дошкольного образования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0827 Доставка детей в образовательные учреждения и учреждения внешкольного образования и воспитания в сельской местности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1441 Частные дошкольные образовательные учреждения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получения гражданами начального общего образования в имеющих государственную аккредитацию негосударственных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0827 Доставка детей в образовательные учреждения и учреждения внешкольного образования и воспитания в сельской местности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1441 Частные дошкольные образовательные учреждения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получения гражданами среднего (полного) общего образования в имеющих государственную аккредитацию негосударственных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организация предоставления среднего профессионального образования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организация предоставления дополнительного профессионального образования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организация предоставления дополнительного образования детям в учреждениях регионального значения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B60589" w:rsidRPr="00686D8B" w:rsidRDefault="00B60589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участвует в проведении единой государственной политики в области образования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0667 Мероприятия стимулирующего характера. Поощрения (гранты, награждения, стипендии и пр.)</w:t>
      </w:r>
    </w:p>
    <w:p w:rsidR="00B60589" w:rsidRPr="00686D8B" w:rsidRDefault="00B60589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B60589" w:rsidRPr="00FF341B" w:rsidRDefault="00B60589" w:rsidP="000E1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B60589" w:rsidRPr="00FF341B" w:rsidSect="0065141C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073"/>
    <w:multiLevelType w:val="multilevel"/>
    <w:tmpl w:val="E29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985"/>
    <w:rsid w:val="00001A64"/>
    <w:rsid w:val="000056D6"/>
    <w:rsid w:val="00011B3E"/>
    <w:rsid w:val="00015824"/>
    <w:rsid w:val="0002049D"/>
    <w:rsid w:val="00023221"/>
    <w:rsid w:val="0002402E"/>
    <w:rsid w:val="00031CF4"/>
    <w:rsid w:val="000327DE"/>
    <w:rsid w:val="00034CEC"/>
    <w:rsid w:val="00040D46"/>
    <w:rsid w:val="00041C24"/>
    <w:rsid w:val="000424A9"/>
    <w:rsid w:val="000439F4"/>
    <w:rsid w:val="00056598"/>
    <w:rsid w:val="00066453"/>
    <w:rsid w:val="000706AC"/>
    <w:rsid w:val="000836CE"/>
    <w:rsid w:val="000847A5"/>
    <w:rsid w:val="00091FE2"/>
    <w:rsid w:val="00093FFF"/>
    <w:rsid w:val="00095A09"/>
    <w:rsid w:val="00095FED"/>
    <w:rsid w:val="00097C8A"/>
    <w:rsid w:val="000A2255"/>
    <w:rsid w:val="000A2288"/>
    <w:rsid w:val="000A276C"/>
    <w:rsid w:val="000A6250"/>
    <w:rsid w:val="000B1F2D"/>
    <w:rsid w:val="000B41BE"/>
    <w:rsid w:val="000B4E9C"/>
    <w:rsid w:val="000B689B"/>
    <w:rsid w:val="000B76EB"/>
    <w:rsid w:val="000C1B92"/>
    <w:rsid w:val="000C34E1"/>
    <w:rsid w:val="000C73D1"/>
    <w:rsid w:val="000D1DEB"/>
    <w:rsid w:val="000D499A"/>
    <w:rsid w:val="000D4AE2"/>
    <w:rsid w:val="000E0253"/>
    <w:rsid w:val="000E0C46"/>
    <w:rsid w:val="000E1BE6"/>
    <w:rsid w:val="000E4C74"/>
    <w:rsid w:val="000E6E2A"/>
    <w:rsid w:val="000F2AE0"/>
    <w:rsid w:val="000F598F"/>
    <w:rsid w:val="00101DF6"/>
    <w:rsid w:val="001029C9"/>
    <w:rsid w:val="00103C6C"/>
    <w:rsid w:val="00107CD3"/>
    <w:rsid w:val="0011661E"/>
    <w:rsid w:val="00120DF4"/>
    <w:rsid w:val="001227E5"/>
    <w:rsid w:val="001241C8"/>
    <w:rsid w:val="00126879"/>
    <w:rsid w:val="00131655"/>
    <w:rsid w:val="001349CF"/>
    <w:rsid w:val="00134CA6"/>
    <w:rsid w:val="00142A48"/>
    <w:rsid w:val="0014761A"/>
    <w:rsid w:val="00151079"/>
    <w:rsid w:val="00151235"/>
    <w:rsid w:val="00152E7B"/>
    <w:rsid w:val="001541B8"/>
    <w:rsid w:val="001547F8"/>
    <w:rsid w:val="0015647C"/>
    <w:rsid w:val="001660FF"/>
    <w:rsid w:val="00167740"/>
    <w:rsid w:val="00167B8B"/>
    <w:rsid w:val="00170073"/>
    <w:rsid w:val="0017511A"/>
    <w:rsid w:val="00176A1D"/>
    <w:rsid w:val="0018025E"/>
    <w:rsid w:val="0018708E"/>
    <w:rsid w:val="00190D9C"/>
    <w:rsid w:val="00191F0F"/>
    <w:rsid w:val="00197F82"/>
    <w:rsid w:val="001A0D30"/>
    <w:rsid w:val="001A31C9"/>
    <w:rsid w:val="001B0F5F"/>
    <w:rsid w:val="001B6024"/>
    <w:rsid w:val="001C0E93"/>
    <w:rsid w:val="001C2C0E"/>
    <w:rsid w:val="001C2E64"/>
    <w:rsid w:val="001C422C"/>
    <w:rsid w:val="001C44B8"/>
    <w:rsid w:val="001E5418"/>
    <w:rsid w:val="001E74A9"/>
    <w:rsid w:val="001F00BD"/>
    <w:rsid w:val="001F1CEB"/>
    <w:rsid w:val="001F386F"/>
    <w:rsid w:val="001F4BBA"/>
    <w:rsid w:val="001F4C5F"/>
    <w:rsid w:val="001F60FE"/>
    <w:rsid w:val="001F7C6D"/>
    <w:rsid w:val="00202D7C"/>
    <w:rsid w:val="00210A90"/>
    <w:rsid w:val="00211F1B"/>
    <w:rsid w:val="00217537"/>
    <w:rsid w:val="00221F8A"/>
    <w:rsid w:val="00223E75"/>
    <w:rsid w:val="00230097"/>
    <w:rsid w:val="00241AAC"/>
    <w:rsid w:val="00242ABF"/>
    <w:rsid w:val="00242DBB"/>
    <w:rsid w:val="0024473E"/>
    <w:rsid w:val="00244CCA"/>
    <w:rsid w:val="00245A4B"/>
    <w:rsid w:val="002467F9"/>
    <w:rsid w:val="002477DC"/>
    <w:rsid w:val="00254619"/>
    <w:rsid w:val="002612A9"/>
    <w:rsid w:val="0026177C"/>
    <w:rsid w:val="00264289"/>
    <w:rsid w:val="0027063C"/>
    <w:rsid w:val="002734CE"/>
    <w:rsid w:val="00277882"/>
    <w:rsid w:val="002853B9"/>
    <w:rsid w:val="00285F0C"/>
    <w:rsid w:val="002912DC"/>
    <w:rsid w:val="00291464"/>
    <w:rsid w:val="00296F5B"/>
    <w:rsid w:val="002A7CF3"/>
    <w:rsid w:val="002B1B35"/>
    <w:rsid w:val="002B22F4"/>
    <w:rsid w:val="002B2A87"/>
    <w:rsid w:val="002B3292"/>
    <w:rsid w:val="002B571A"/>
    <w:rsid w:val="002C295A"/>
    <w:rsid w:val="002D49E9"/>
    <w:rsid w:val="002E19E2"/>
    <w:rsid w:val="002E21DC"/>
    <w:rsid w:val="002E48EC"/>
    <w:rsid w:val="002E6E01"/>
    <w:rsid w:val="002E6E20"/>
    <w:rsid w:val="002F3CC3"/>
    <w:rsid w:val="002F43D4"/>
    <w:rsid w:val="00300571"/>
    <w:rsid w:val="003049FC"/>
    <w:rsid w:val="00304C68"/>
    <w:rsid w:val="00305FB6"/>
    <w:rsid w:val="00306556"/>
    <w:rsid w:val="00332FD3"/>
    <w:rsid w:val="003430FE"/>
    <w:rsid w:val="00352E5E"/>
    <w:rsid w:val="00357AFD"/>
    <w:rsid w:val="003654D0"/>
    <w:rsid w:val="0037077A"/>
    <w:rsid w:val="0037294A"/>
    <w:rsid w:val="00377D46"/>
    <w:rsid w:val="003830C0"/>
    <w:rsid w:val="0038511B"/>
    <w:rsid w:val="0038660D"/>
    <w:rsid w:val="0039052F"/>
    <w:rsid w:val="00391D4D"/>
    <w:rsid w:val="00393644"/>
    <w:rsid w:val="0039507C"/>
    <w:rsid w:val="003A4B86"/>
    <w:rsid w:val="003B0D99"/>
    <w:rsid w:val="003B4AE2"/>
    <w:rsid w:val="003B7894"/>
    <w:rsid w:val="003C1B3C"/>
    <w:rsid w:val="003C25BA"/>
    <w:rsid w:val="003C4399"/>
    <w:rsid w:val="003C45ED"/>
    <w:rsid w:val="003C608A"/>
    <w:rsid w:val="003C6EEE"/>
    <w:rsid w:val="003C7723"/>
    <w:rsid w:val="003D44D1"/>
    <w:rsid w:val="003D4D01"/>
    <w:rsid w:val="003D4F73"/>
    <w:rsid w:val="003E3231"/>
    <w:rsid w:val="003E3B5F"/>
    <w:rsid w:val="003E4FD8"/>
    <w:rsid w:val="003F0C26"/>
    <w:rsid w:val="003F122F"/>
    <w:rsid w:val="003F210C"/>
    <w:rsid w:val="00412E15"/>
    <w:rsid w:val="004136E4"/>
    <w:rsid w:val="0042444F"/>
    <w:rsid w:val="00426FF3"/>
    <w:rsid w:val="004329CB"/>
    <w:rsid w:val="00437579"/>
    <w:rsid w:val="00444DA5"/>
    <w:rsid w:val="00445451"/>
    <w:rsid w:val="0044635B"/>
    <w:rsid w:val="004501C7"/>
    <w:rsid w:val="004508B9"/>
    <w:rsid w:val="00450A9B"/>
    <w:rsid w:val="00456CC3"/>
    <w:rsid w:val="0046125A"/>
    <w:rsid w:val="00481EB2"/>
    <w:rsid w:val="004979E0"/>
    <w:rsid w:val="004A2908"/>
    <w:rsid w:val="004B0F9C"/>
    <w:rsid w:val="004B4CD2"/>
    <w:rsid w:val="004D7595"/>
    <w:rsid w:val="004E0660"/>
    <w:rsid w:val="004E1387"/>
    <w:rsid w:val="004E50D0"/>
    <w:rsid w:val="004F2C29"/>
    <w:rsid w:val="00500D85"/>
    <w:rsid w:val="00500F0B"/>
    <w:rsid w:val="005064BC"/>
    <w:rsid w:val="005106FC"/>
    <w:rsid w:val="00512B0A"/>
    <w:rsid w:val="00515A7B"/>
    <w:rsid w:val="00533E3D"/>
    <w:rsid w:val="00540C4D"/>
    <w:rsid w:val="0054283B"/>
    <w:rsid w:val="00546281"/>
    <w:rsid w:val="00552BD1"/>
    <w:rsid w:val="00552C24"/>
    <w:rsid w:val="0055307A"/>
    <w:rsid w:val="0055717E"/>
    <w:rsid w:val="00561E19"/>
    <w:rsid w:val="00564735"/>
    <w:rsid w:val="00572CDC"/>
    <w:rsid w:val="00573404"/>
    <w:rsid w:val="00573596"/>
    <w:rsid w:val="00584BE0"/>
    <w:rsid w:val="00592266"/>
    <w:rsid w:val="0059520C"/>
    <w:rsid w:val="00596775"/>
    <w:rsid w:val="005A0655"/>
    <w:rsid w:val="005A1CAD"/>
    <w:rsid w:val="005A7EF0"/>
    <w:rsid w:val="005B06BC"/>
    <w:rsid w:val="005B10D9"/>
    <w:rsid w:val="005B768D"/>
    <w:rsid w:val="005C0838"/>
    <w:rsid w:val="005C18E7"/>
    <w:rsid w:val="005C30B5"/>
    <w:rsid w:val="005C3793"/>
    <w:rsid w:val="005C5B0F"/>
    <w:rsid w:val="005D24A0"/>
    <w:rsid w:val="005D2DAF"/>
    <w:rsid w:val="005D35B9"/>
    <w:rsid w:val="005D4F8C"/>
    <w:rsid w:val="005D5836"/>
    <w:rsid w:val="005D7B99"/>
    <w:rsid w:val="005E012B"/>
    <w:rsid w:val="005E1E35"/>
    <w:rsid w:val="005E5159"/>
    <w:rsid w:val="005E5448"/>
    <w:rsid w:val="005F08B4"/>
    <w:rsid w:val="005F15FD"/>
    <w:rsid w:val="005F1737"/>
    <w:rsid w:val="00605D50"/>
    <w:rsid w:val="00607BFC"/>
    <w:rsid w:val="00607CAB"/>
    <w:rsid w:val="0061407B"/>
    <w:rsid w:val="00626DDB"/>
    <w:rsid w:val="00627006"/>
    <w:rsid w:val="0062713B"/>
    <w:rsid w:val="006373EC"/>
    <w:rsid w:val="00642F41"/>
    <w:rsid w:val="006475BC"/>
    <w:rsid w:val="006507CE"/>
    <w:rsid w:val="0065141C"/>
    <w:rsid w:val="006517FF"/>
    <w:rsid w:val="00654CAF"/>
    <w:rsid w:val="00663B20"/>
    <w:rsid w:val="00666261"/>
    <w:rsid w:val="006721F7"/>
    <w:rsid w:val="006746C8"/>
    <w:rsid w:val="00676898"/>
    <w:rsid w:val="00682C31"/>
    <w:rsid w:val="00682CB5"/>
    <w:rsid w:val="00686D8B"/>
    <w:rsid w:val="00696F65"/>
    <w:rsid w:val="00697D9A"/>
    <w:rsid w:val="006B1A3D"/>
    <w:rsid w:val="006B2FB6"/>
    <w:rsid w:val="006B62FD"/>
    <w:rsid w:val="006C2A19"/>
    <w:rsid w:val="006D4B40"/>
    <w:rsid w:val="006D72EC"/>
    <w:rsid w:val="006E3651"/>
    <w:rsid w:val="006F0118"/>
    <w:rsid w:val="006F1202"/>
    <w:rsid w:val="006F15CE"/>
    <w:rsid w:val="006F2DA9"/>
    <w:rsid w:val="006F6860"/>
    <w:rsid w:val="007049D5"/>
    <w:rsid w:val="007054D1"/>
    <w:rsid w:val="00705A7F"/>
    <w:rsid w:val="00705E06"/>
    <w:rsid w:val="00712D96"/>
    <w:rsid w:val="00713621"/>
    <w:rsid w:val="00713C33"/>
    <w:rsid w:val="00715E14"/>
    <w:rsid w:val="0071742E"/>
    <w:rsid w:val="00717B55"/>
    <w:rsid w:val="00720B13"/>
    <w:rsid w:val="00722EF9"/>
    <w:rsid w:val="00724A18"/>
    <w:rsid w:val="00746CA9"/>
    <w:rsid w:val="00750545"/>
    <w:rsid w:val="0075345A"/>
    <w:rsid w:val="00753877"/>
    <w:rsid w:val="00757AAB"/>
    <w:rsid w:val="00760314"/>
    <w:rsid w:val="0077425E"/>
    <w:rsid w:val="007845A3"/>
    <w:rsid w:val="00784B3F"/>
    <w:rsid w:val="00786AB7"/>
    <w:rsid w:val="00786CF1"/>
    <w:rsid w:val="00790D59"/>
    <w:rsid w:val="00794A90"/>
    <w:rsid w:val="00794DAB"/>
    <w:rsid w:val="007951C8"/>
    <w:rsid w:val="00797CF8"/>
    <w:rsid w:val="007A5AD4"/>
    <w:rsid w:val="007B40C2"/>
    <w:rsid w:val="007B695E"/>
    <w:rsid w:val="007C07D7"/>
    <w:rsid w:val="007C3867"/>
    <w:rsid w:val="007D312F"/>
    <w:rsid w:val="007D4E32"/>
    <w:rsid w:val="007E2139"/>
    <w:rsid w:val="007E5F35"/>
    <w:rsid w:val="007F2EB6"/>
    <w:rsid w:val="00800AD4"/>
    <w:rsid w:val="00802852"/>
    <w:rsid w:val="008047DC"/>
    <w:rsid w:val="0080676C"/>
    <w:rsid w:val="00811F0A"/>
    <w:rsid w:val="00824665"/>
    <w:rsid w:val="00836B5D"/>
    <w:rsid w:val="008373CE"/>
    <w:rsid w:val="0083748A"/>
    <w:rsid w:val="00841A41"/>
    <w:rsid w:val="00854CFA"/>
    <w:rsid w:val="0085769F"/>
    <w:rsid w:val="00861572"/>
    <w:rsid w:val="00861724"/>
    <w:rsid w:val="008645D8"/>
    <w:rsid w:val="00865E47"/>
    <w:rsid w:val="00866555"/>
    <w:rsid w:val="008669F3"/>
    <w:rsid w:val="00870122"/>
    <w:rsid w:val="00874E32"/>
    <w:rsid w:val="00880BEE"/>
    <w:rsid w:val="00885409"/>
    <w:rsid w:val="0088633A"/>
    <w:rsid w:val="00890D3E"/>
    <w:rsid w:val="00897DAB"/>
    <w:rsid w:val="008B49E1"/>
    <w:rsid w:val="008B7CC6"/>
    <w:rsid w:val="008C0B42"/>
    <w:rsid w:val="008C0DBE"/>
    <w:rsid w:val="008C283F"/>
    <w:rsid w:val="008C2AAC"/>
    <w:rsid w:val="008D0FCF"/>
    <w:rsid w:val="008D13A1"/>
    <w:rsid w:val="008D506D"/>
    <w:rsid w:val="008D6C5C"/>
    <w:rsid w:val="008D7740"/>
    <w:rsid w:val="008D7AB9"/>
    <w:rsid w:val="008E490F"/>
    <w:rsid w:val="008E569A"/>
    <w:rsid w:val="008E7146"/>
    <w:rsid w:val="008F5113"/>
    <w:rsid w:val="009010A4"/>
    <w:rsid w:val="0090197C"/>
    <w:rsid w:val="009038B7"/>
    <w:rsid w:val="009046E4"/>
    <w:rsid w:val="00904B8F"/>
    <w:rsid w:val="00911E11"/>
    <w:rsid w:val="00912492"/>
    <w:rsid w:val="009127E5"/>
    <w:rsid w:val="0091759D"/>
    <w:rsid w:val="009213F2"/>
    <w:rsid w:val="009267AF"/>
    <w:rsid w:val="009343F6"/>
    <w:rsid w:val="00937D92"/>
    <w:rsid w:val="0094119D"/>
    <w:rsid w:val="00945256"/>
    <w:rsid w:val="00945786"/>
    <w:rsid w:val="00946416"/>
    <w:rsid w:val="009468F0"/>
    <w:rsid w:val="00947F64"/>
    <w:rsid w:val="009536A6"/>
    <w:rsid w:val="00956C8C"/>
    <w:rsid w:val="009628D3"/>
    <w:rsid w:val="00962F4D"/>
    <w:rsid w:val="00966FFE"/>
    <w:rsid w:val="00970370"/>
    <w:rsid w:val="00980E7F"/>
    <w:rsid w:val="009848E9"/>
    <w:rsid w:val="00984A79"/>
    <w:rsid w:val="0098684D"/>
    <w:rsid w:val="00991355"/>
    <w:rsid w:val="00993F4C"/>
    <w:rsid w:val="009A1C46"/>
    <w:rsid w:val="009A1DF8"/>
    <w:rsid w:val="009C5C54"/>
    <w:rsid w:val="009D1187"/>
    <w:rsid w:val="009D2393"/>
    <w:rsid w:val="009D5B68"/>
    <w:rsid w:val="009E198A"/>
    <w:rsid w:val="009E6996"/>
    <w:rsid w:val="009F4E98"/>
    <w:rsid w:val="009F5A60"/>
    <w:rsid w:val="009F74FC"/>
    <w:rsid w:val="00A00C1F"/>
    <w:rsid w:val="00A06F4D"/>
    <w:rsid w:val="00A07E31"/>
    <w:rsid w:val="00A122CF"/>
    <w:rsid w:val="00A244DE"/>
    <w:rsid w:val="00A24B3E"/>
    <w:rsid w:val="00A30916"/>
    <w:rsid w:val="00A32C96"/>
    <w:rsid w:val="00A377FF"/>
    <w:rsid w:val="00A37B56"/>
    <w:rsid w:val="00A405C9"/>
    <w:rsid w:val="00A4108A"/>
    <w:rsid w:val="00A41347"/>
    <w:rsid w:val="00A426A6"/>
    <w:rsid w:val="00A42BE7"/>
    <w:rsid w:val="00A43A39"/>
    <w:rsid w:val="00A43C01"/>
    <w:rsid w:val="00A45650"/>
    <w:rsid w:val="00A45A5D"/>
    <w:rsid w:val="00A46A3D"/>
    <w:rsid w:val="00A554D4"/>
    <w:rsid w:val="00A56F80"/>
    <w:rsid w:val="00A610EF"/>
    <w:rsid w:val="00A6535E"/>
    <w:rsid w:val="00A66486"/>
    <w:rsid w:val="00A66861"/>
    <w:rsid w:val="00A70286"/>
    <w:rsid w:val="00A73543"/>
    <w:rsid w:val="00A745D8"/>
    <w:rsid w:val="00A75219"/>
    <w:rsid w:val="00A80231"/>
    <w:rsid w:val="00A80823"/>
    <w:rsid w:val="00A857E3"/>
    <w:rsid w:val="00A87155"/>
    <w:rsid w:val="00A914D4"/>
    <w:rsid w:val="00A96E6A"/>
    <w:rsid w:val="00AA04CA"/>
    <w:rsid w:val="00AA4D67"/>
    <w:rsid w:val="00AA6C91"/>
    <w:rsid w:val="00AA7AB9"/>
    <w:rsid w:val="00AA7EDC"/>
    <w:rsid w:val="00AC778A"/>
    <w:rsid w:val="00AD06A7"/>
    <w:rsid w:val="00AD3946"/>
    <w:rsid w:val="00AD3E67"/>
    <w:rsid w:val="00AE0294"/>
    <w:rsid w:val="00AE04A6"/>
    <w:rsid w:val="00AE04F5"/>
    <w:rsid w:val="00AE0923"/>
    <w:rsid w:val="00AE6E6D"/>
    <w:rsid w:val="00AF0B56"/>
    <w:rsid w:val="00AF2D09"/>
    <w:rsid w:val="00B014B4"/>
    <w:rsid w:val="00B03852"/>
    <w:rsid w:val="00B11644"/>
    <w:rsid w:val="00B15B9A"/>
    <w:rsid w:val="00B231F3"/>
    <w:rsid w:val="00B24AD6"/>
    <w:rsid w:val="00B27110"/>
    <w:rsid w:val="00B367A8"/>
    <w:rsid w:val="00B415F7"/>
    <w:rsid w:val="00B438F2"/>
    <w:rsid w:val="00B47C80"/>
    <w:rsid w:val="00B52F76"/>
    <w:rsid w:val="00B557C3"/>
    <w:rsid w:val="00B57185"/>
    <w:rsid w:val="00B575CE"/>
    <w:rsid w:val="00B60589"/>
    <w:rsid w:val="00B6138F"/>
    <w:rsid w:val="00B62D08"/>
    <w:rsid w:val="00B70CCE"/>
    <w:rsid w:val="00B825DF"/>
    <w:rsid w:val="00B85B27"/>
    <w:rsid w:val="00B87DA1"/>
    <w:rsid w:val="00B927A8"/>
    <w:rsid w:val="00B972AF"/>
    <w:rsid w:val="00B97A02"/>
    <w:rsid w:val="00BA085D"/>
    <w:rsid w:val="00BA5786"/>
    <w:rsid w:val="00BB1198"/>
    <w:rsid w:val="00BB18F1"/>
    <w:rsid w:val="00BB4E67"/>
    <w:rsid w:val="00BB537D"/>
    <w:rsid w:val="00BB79A1"/>
    <w:rsid w:val="00BC1CC4"/>
    <w:rsid w:val="00BC583D"/>
    <w:rsid w:val="00BC6EBB"/>
    <w:rsid w:val="00BD5485"/>
    <w:rsid w:val="00BD6585"/>
    <w:rsid w:val="00BE3077"/>
    <w:rsid w:val="00BF17A0"/>
    <w:rsid w:val="00BF1DDA"/>
    <w:rsid w:val="00BF38AA"/>
    <w:rsid w:val="00BF498E"/>
    <w:rsid w:val="00C104BC"/>
    <w:rsid w:val="00C12A13"/>
    <w:rsid w:val="00C17D7C"/>
    <w:rsid w:val="00C22585"/>
    <w:rsid w:val="00C23285"/>
    <w:rsid w:val="00C25972"/>
    <w:rsid w:val="00C35DEB"/>
    <w:rsid w:val="00C427F3"/>
    <w:rsid w:val="00C43B9F"/>
    <w:rsid w:val="00C51BD1"/>
    <w:rsid w:val="00C55A0F"/>
    <w:rsid w:val="00C63F1F"/>
    <w:rsid w:val="00C67F02"/>
    <w:rsid w:val="00C71760"/>
    <w:rsid w:val="00C717B8"/>
    <w:rsid w:val="00C727AB"/>
    <w:rsid w:val="00C74F14"/>
    <w:rsid w:val="00C83ED1"/>
    <w:rsid w:val="00C84FDD"/>
    <w:rsid w:val="00C9067F"/>
    <w:rsid w:val="00C91D89"/>
    <w:rsid w:val="00C93AB9"/>
    <w:rsid w:val="00C949A2"/>
    <w:rsid w:val="00CA3E7E"/>
    <w:rsid w:val="00CA475A"/>
    <w:rsid w:val="00CA5985"/>
    <w:rsid w:val="00CC0D25"/>
    <w:rsid w:val="00CC39C8"/>
    <w:rsid w:val="00CE1EBA"/>
    <w:rsid w:val="00CE3519"/>
    <w:rsid w:val="00CE488E"/>
    <w:rsid w:val="00CE5AF1"/>
    <w:rsid w:val="00CF2A2F"/>
    <w:rsid w:val="00CF31EE"/>
    <w:rsid w:val="00CF533B"/>
    <w:rsid w:val="00CF5348"/>
    <w:rsid w:val="00D00DA7"/>
    <w:rsid w:val="00D0125B"/>
    <w:rsid w:val="00D02F24"/>
    <w:rsid w:val="00D07C6A"/>
    <w:rsid w:val="00D1035F"/>
    <w:rsid w:val="00D12B31"/>
    <w:rsid w:val="00D15F15"/>
    <w:rsid w:val="00D171F5"/>
    <w:rsid w:val="00D21FB6"/>
    <w:rsid w:val="00D22D84"/>
    <w:rsid w:val="00D22DCD"/>
    <w:rsid w:val="00D276F3"/>
    <w:rsid w:val="00D27C4E"/>
    <w:rsid w:val="00D30FE7"/>
    <w:rsid w:val="00D3242B"/>
    <w:rsid w:val="00D439DF"/>
    <w:rsid w:val="00D45AB2"/>
    <w:rsid w:val="00D52323"/>
    <w:rsid w:val="00D6754E"/>
    <w:rsid w:val="00D774AB"/>
    <w:rsid w:val="00D86802"/>
    <w:rsid w:val="00D9089C"/>
    <w:rsid w:val="00DA0A30"/>
    <w:rsid w:val="00DA14AB"/>
    <w:rsid w:val="00DA4162"/>
    <w:rsid w:val="00DA5130"/>
    <w:rsid w:val="00DA63E6"/>
    <w:rsid w:val="00DA67F2"/>
    <w:rsid w:val="00DB2955"/>
    <w:rsid w:val="00DB2D3C"/>
    <w:rsid w:val="00DD663F"/>
    <w:rsid w:val="00DE2B16"/>
    <w:rsid w:val="00DE57C9"/>
    <w:rsid w:val="00DE7B86"/>
    <w:rsid w:val="00DF0AD0"/>
    <w:rsid w:val="00DF7035"/>
    <w:rsid w:val="00E12943"/>
    <w:rsid w:val="00E21853"/>
    <w:rsid w:val="00E27FF1"/>
    <w:rsid w:val="00E3052A"/>
    <w:rsid w:val="00E3131D"/>
    <w:rsid w:val="00E3655F"/>
    <w:rsid w:val="00E41200"/>
    <w:rsid w:val="00E5468F"/>
    <w:rsid w:val="00E55669"/>
    <w:rsid w:val="00E566DC"/>
    <w:rsid w:val="00E575AF"/>
    <w:rsid w:val="00E71D9A"/>
    <w:rsid w:val="00E76B15"/>
    <w:rsid w:val="00E8127B"/>
    <w:rsid w:val="00E83944"/>
    <w:rsid w:val="00E85131"/>
    <w:rsid w:val="00E8584E"/>
    <w:rsid w:val="00E90E48"/>
    <w:rsid w:val="00E91061"/>
    <w:rsid w:val="00EB6789"/>
    <w:rsid w:val="00EB6D11"/>
    <w:rsid w:val="00EB70E8"/>
    <w:rsid w:val="00EC0543"/>
    <w:rsid w:val="00EC4500"/>
    <w:rsid w:val="00EC602C"/>
    <w:rsid w:val="00ED0C14"/>
    <w:rsid w:val="00ED233C"/>
    <w:rsid w:val="00ED50D4"/>
    <w:rsid w:val="00ED5688"/>
    <w:rsid w:val="00ED72CF"/>
    <w:rsid w:val="00EE019D"/>
    <w:rsid w:val="00EE0C61"/>
    <w:rsid w:val="00EE29B9"/>
    <w:rsid w:val="00EE307B"/>
    <w:rsid w:val="00F024E8"/>
    <w:rsid w:val="00F03EB0"/>
    <w:rsid w:val="00F05266"/>
    <w:rsid w:val="00F06257"/>
    <w:rsid w:val="00F07DFC"/>
    <w:rsid w:val="00F10E75"/>
    <w:rsid w:val="00F1370C"/>
    <w:rsid w:val="00F1371A"/>
    <w:rsid w:val="00F246A6"/>
    <w:rsid w:val="00F26C3D"/>
    <w:rsid w:val="00F31C1E"/>
    <w:rsid w:val="00F37EAD"/>
    <w:rsid w:val="00F426AF"/>
    <w:rsid w:val="00F429F5"/>
    <w:rsid w:val="00F51AE7"/>
    <w:rsid w:val="00F5406D"/>
    <w:rsid w:val="00F56625"/>
    <w:rsid w:val="00F77E0B"/>
    <w:rsid w:val="00F803EB"/>
    <w:rsid w:val="00F80979"/>
    <w:rsid w:val="00F80F35"/>
    <w:rsid w:val="00F86BD7"/>
    <w:rsid w:val="00FA0438"/>
    <w:rsid w:val="00FA4598"/>
    <w:rsid w:val="00FA4996"/>
    <w:rsid w:val="00FB644F"/>
    <w:rsid w:val="00FC198D"/>
    <w:rsid w:val="00FC20B0"/>
    <w:rsid w:val="00FC66F4"/>
    <w:rsid w:val="00FD60C0"/>
    <w:rsid w:val="00FE12E8"/>
    <w:rsid w:val="00FE60E1"/>
    <w:rsid w:val="00FF341B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AF"/>
    <w:pPr>
      <w:spacing w:after="200" w:line="276" w:lineRule="auto"/>
    </w:pPr>
    <w:rPr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5F0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D663F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FF341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0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2358</Words>
  <Characters>13447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Якушев Александр А.</dc:creator>
  <cp:keywords/>
  <dc:description/>
  <cp:lastModifiedBy>VSSV</cp:lastModifiedBy>
  <cp:revision>6</cp:revision>
  <cp:lastPrinted>2015-12-07T06:27:00Z</cp:lastPrinted>
  <dcterms:created xsi:type="dcterms:W3CDTF">2015-12-07T05:28:00Z</dcterms:created>
  <dcterms:modified xsi:type="dcterms:W3CDTF">2015-12-07T06:28:00Z</dcterms:modified>
</cp:coreProperties>
</file>