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52" w:rsidRPr="00EC4282" w:rsidRDefault="00DD7C52" w:rsidP="004056FB">
      <w:pPr>
        <w:jc w:val="center"/>
        <w:rPr>
          <w:sz w:val="28"/>
          <w:szCs w:val="28"/>
        </w:rPr>
      </w:pPr>
      <w:r w:rsidRPr="00EC4282">
        <w:rPr>
          <w:sz w:val="28"/>
          <w:szCs w:val="28"/>
        </w:rPr>
        <w:t>Пояснительная записка к проекту</w:t>
      </w:r>
    </w:p>
    <w:p w:rsidR="00DD7C52" w:rsidRDefault="00DD7C52" w:rsidP="00493ED2">
      <w:pPr>
        <w:jc w:val="center"/>
        <w:rPr>
          <w:sz w:val="28"/>
          <w:szCs w:val="28"/>
        </w:rPr>
      </w:pPr>
      <w:r w:rsidRPr="00EC4282">
        <w:rPr>
          <w:sz w:val="28"/>
          <w:szCs w:val="28"/>
        </w:rPr>
        <w:t xml:space="preserve">приказа Министерства образования Кузбасса </w:t>
      </w:r>
    </w:p>
    <w:p w:rsidR="00DD7C52" w:rsidRPr="00EC4282" w:rsidRDefault="00DD7C52" w:rsidP="00493ED2">
      <w:pPr>
        <w:jc w:val="center"/>
        <w:rPr>
          <w:bCs/>
          <w:sz w:val="28"/>
          <w:szCs w:val="28"/>
        </w:rPr>
      </w:pPr>
      <w:r w:rsidRPr="00EC428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«Прием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</w:t>
      </w:r>
      <w:r w:rsidR="005D4F5E">
        <w:rPr>
          <w:sz w:val="28"/>
          <w:szCs w:val="28"/>
        </w:rPr>
        <w:t xml:space="preserve">среднего профессионального образования </w:t>
      </w:r>
      <w:r>
        <w:rPr>
          <w:sz w:val="28"/>
          <w:szCs w:val="28"/>
        </w:rPr>
        <w:t>в государственные образовательные организации Кемеровской области – Кузбасса»</w:t>
      </w:r>
    </w:p>
    <w:p w:rsidR="00DD7C52" w:rsidRDefault="00DD7C52" w:rsidP="00EC4282">
      <w:pPr>
        <w:pStyle w:val="11"/>
        <w:spacing w:before="0" w:after="0"/>
        <w:rPr>
          <w:szCs w:val="28"/>
        </w:rPr>
      </w:pPr>
    </w:p>
    <w:p w:rsidR="00DD7C52" w:rsidRPr="007212C2" w:rsidRDefault="00DD7C52" w:rsidP="007212C2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7212C2">
        <w:rPr>
          <w:rFonts w:ascii="Times New Roman" w:hAnsi="Times New Roman"/>
          <w:sz w:val="28"/>
          <w:szCs w:val="28"/>
        </w:rPr>
        <w:t xml:space="preserve">Проектом приказа Министерства образования Кузбасса утверждается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7212C2">
        <w:rPr>
          <w:rFonts w:ascii="Times New Roman" w:hAnsi="Times New Roman"/>
          <w:sz w:val="28"/>
          <w:szCs w:val="28"/>
        </w:rPr>
        <w:t xml:space="preserve"> государственной услуги «Прием на </w:t>
      </w:r>
      <w:proofErr w:type="gramStart"/>
      <w:r w:rsidRPr="007212C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7212C2">
        <w:rPr>
          <w:rFonts w:ascii="Times New Roman" w:hAnsi="Times New Roman"/>
          <w:sz w:val="28"/>
          <w:szCs w:val="28"/>
        </w:rPr>
        <w:t xml:space="preserve"> образовательным программам </w:t>
      </w:r>
      <w:r w:rsidR="005D4F5E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7212C2">
        <w:rPr>
          <w:rFonts w:ascii="Times New Roman" w:hAnsi="Times New Roman"/>
          <w:sz w:val="28"/>
          <w:szCs w:val="28"/>
        </w:rPr>
        <w:t>в государственные образовательные организации Кемеровской области – Кузбасса» (далее – административный регламент).</w:t>
      </w:r>
    </w:p>
    <w:p w:rsidR="00DD7C52" w:rsidRPr="007212C2" w:rsidRDefault="00DD7C52" w:rsidP="007212C2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2C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Pr="007212C2">
        <w:rPr>
          <w:rFonts w:ascii="Times New Roman" w:hAnsi="Times New Roman"/>
          <w:sz w:val="28"/>
          <w:szCs w:val="28"/>
        </w:rPr>
        <w:t xml:space="preserve">административного регламента разработан в соответствии с Федеральным </w:t>
      </w:r>
      <w:hyperlink r:id="rId7" w:history="1">
        <w:r w:rsidRPr="007212C2">
          <w:rPr>
            <w:rFonts w:ascii="Times New Roman" w:hAnsi="Times New Roman"/>
            <w:sz w:val="28"/>
            <w:szCs w:val="28"/>
          </w:rPr>
          <w:t>законом</w:t>
        </w:r>
      </w:hyperlink>
      <w:r w:rsidRPr="007212C2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7212C2">
        <w:rPr>
          <w:rFonts w:ascii="Times New Roman" w:hAnsi="Times New Roman"/>
          <w:color w:val="000000"/>
          <w:sz w:val="28"/>
          <w:szCs w:val="28"/>
        </w:rPr>
        <w:t>,</w:t>
      </w:r>
      <w:r w:rsidRPr="007212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12C2">
        <w:rPr>
          <w:rFonts w:ascii="Times New Roman" w:hAnsi="Times New Roman"/>
          <w:color w:val="000000"/>
          <w:sz w:val="28"/>
          <w:szCs w:val="28"/>
        </w:rPr>
        <w:t>приказом Министерства просве</w:t>
      </w:r>
      <w:r w:rsidR="005D4F5E">
        <w:rPr>
          <w:rFonts w:ascii="Times New Roman" w:hAnsi="Times New Roman"/>
          <w:color w:val="000000"/>
          <w:sz w:val="28"/>
          <w:szCs w:val="28"/>
        </w:rPr>
        <w:t>щения Российской Федерации от 02.09.2020</w:t>
      </w:r>
      <w:r w:rsidRPr="007212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D4F5E">
        <w:rPr>
          <w:rFonts w:ascii="Times New Roman" w:hAnsi="Times New Roman"/>
          <w:color w:val="000000"/>
          <w:sz w:val="28"/>
          <w:szCs w:val="28"/>
        </w:rPr>
        <w:t>457</w:t>
      </w:r>
      <w:r w:rsidRPr="007212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12C2">
        <w:rPr>
          <w:rFonts w:ascii="Times New Roman" w:hAnsi="Times New Roman"/>
          <w:color w:val="000000"/>
          <w:sz w:val="28"/>
          <w:szCs w:val="28"/>
        </w:rPr>
        <w:t xml:space="preserve">«Об утверждении Порядка </w:t>
      </w:r>
      <w:r w:rsidR="005D4F5E">
        <w:rPr>
          <w:rFonts w:ascii="Times New Roman" w:hAnsi="Times New Roman"/>
          <w:color w:val="000000"/>
          <w:sz w:val="28"/>
          <w:szCs w:val="28"/>
        </w:rPr>
        <w:t xml:space="preserve">приема на обучение по </w:t>
      </w:r>
      <w:r w:rsidRPr="005E6346">
        <w:rPr>
          <w:rFonts w:ascii="Times New Roman" w:hAnsi="Times New Roman"/>
          <w:color w:val="000000"/>
          <w:sz w:val="28"/>
          <w:szCs w:val="28"/>
        </w:rPr>
        <w:t>образовательным программам</w:t>
      </w:r>
      <w:r w:rsidR="005D4F5E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</w:t>
      </w:r>
      <w:r w:rsidRPr="005E634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C4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23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5D4F5E">
        <w:rPr>
          <w:rFonts w:ascii="Times New Roman" w:hAnsi="Times New Roman"/>
          <w:color w:val="000000"/>
          <w:sz w:val="28"/>
          <w:szCs w:val="28"/>
        </w:rPr>
        <w:t xml:space="preserve">Правительства </w:t>
      </w:r>
      <w:r>
        <w:rPr>
          <w:rFonts w:ascii="Times New Roman" w:hAnsi="Times New Roman"/>
          <w:color w:val="000000"/>
          <w:sz w:val="28"/>
          <w:szCs w:val="28"/>
        </w:rPr>
        <w:t>Кемеровской области</w:t>
      </w:r>
      <w:r w:rsidR="005D4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4F5E">
        <w:rPr>
          <w:sz w:val="28"/>
          <w:szCs w:val="28"/>
        </w:rPr>
        <w:t>–</w:t>
      </w:r>
      <w:r w:rsidR="005D4F5E">
        <w:rPr>
          <w:rFonts w:ascii="Times New Roman" w:hAnsi="Times New Roman"/>
          <w:color w:val="000000"/>
          <w:sz w:val="28"/>
          <w:szCs w:val="28"/>
        </w:rPr>
        <w:t xml:space="preserve"> Кузбасса от 21.09.2022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D4F5E">
        <w:rPr>
          <w:rFonts w:ascii="Times New Roman" w:hAnsi="Times New Roman"/>
          <w:color w:val="000000"/>
          <w:sz w:val="28"/>
          <w:szCs w:val="28"/>
        </w:rPr>
        <w:t>643</w:t>
      </w:r>
      <w:r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5D4F5E">
        <w:rPr>
          <w:rFonts w:ascii="Times New Roman" w:hAnsi="Times New Roman"/>
          <w:color w:val="000000"/>
          <w:sz w:val="28"/>
          <w:szCs w:val="28"/>
        </w:rPr>
        <w:t>б 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4F5E">
        <w:rPr>
          <w:rFonts w:ascii="Times New Roman" w:hAnsi="Times New Roman"/>
          <w:color w:val="000000"/>
          <w:sz w:val="28"/>
          <w:szCs w:val="28"/>
        </w:rPr>
        <w:t>Порядка</w:t>
      </w:r>
      <w:r w:rsidRPr="008C4235">
        <w:rPr>
          <w:rFonts w:ascii="Times New Roman" w:hAnsi="Times New Roman"/>
          <w:color w:val="000000"/>
          <w:sz w:val="28"/>
          <w:szCs w:val="28"/>
        </w:rPr>
        <w:t xml:space="preserve"> разработки и утверждения административных регламентов </w:t>
      </w:r>
      <w:r>
        <w:rPr>
          <w:rFonts w:ascii="Times New Roman" w:hAnsi="Times New Roman"/>
          <w:color w:val="000000"/>
          <w:sz w:val="28"/>
          <w:szCs w:val="28"/>
        </w:rPr>
        <w:t>предоставления государственных услуг</w:t>
      </w:r>
      <w:r w:rsidRPr="008C4235">
        <w:rPr>
          <w:rFonts w:ascii="Times New Roman" w:hAnsi="Times New Roman"/>
          <w:color w:val="000000"/>
          <w:sz w:val="28"/>
          <w:szCs w:val="28"/>
        </w:rPr>
        <w:t xml:space="preserve"> исполнительными органами</w:t>
      </w:r>
      <w:proofErr w:type="gramEnd"/>
      <w:r w:rsidRPr="008C4235">
        <w:rPr>
          <w:rFonts w:ascii="Times New Roman" w:hAnsi="Times New Roman"/>
          <w:color w:val="000000"/>
          <w:sz w:val="28"/>
          <w:szCs w:val="28"/>
        </w:rPr>
        <w:t xml:space="preserve"> Кемеровской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4F5E">
        <w:rPr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Кузбасса</w:t>
      </w:r>
      <w:r w:rsidRPr="008C423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6346">
        <w:rPr>
          <w:rFonts w:ascii="Times New Roman" w:hAnsi="Times New Roman"/>
          <w:color w:val="000000"/>
          <w:sz w:val="28"/>
          <w:szCs w:val="28"/>
        </w:rPr>
        <w:t>распоряжение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E6346">
        <w:rPr>
          <w:rFonts w:ascii="Times New Roman" w:hAnsi="Times New Roman"/>
          <w:color w:val="000000"/>
          <w:sz w:val="28"/>
          <w:szCs w:val="28"/>
        </w:rPr>
        <w:t xml:space="preserve"> Коллегии Админис</w:t>
      </w:r>
      <w:r w:rsidR="00B75D1A">
        <w:rPr>
          <w:rFonts w:ascii="Times New Roman" w:hAnsi="Times New Roman"/>
          <w:color w:val="000000"/>
          <w:sz w:val="28"/>
          <w:szCs w:val="28"/>
        </w:rPr>
        <w:t>трации Кемеровской области от 30.12.2011</w:t>
      </w:r>
      <w:r w:rsidRPr="005E634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5D1A">
        <w:rPr>
          <w:rFonts w:ascii="Times New Roman" w:hAnsi="Times New Roman"/>
          <w:color w:val="000000"/>
          <w:sz w:val="28"/>
          <w:szCs w:val="28"/>
        </w:rPr>
        <w:t>1195</w:t>
      </w:r>
      <w:r w:rsidRPr="005E6346">
        <w:rPr>
          <w:rFonts w:ascii="Times New Roman" w:hAnsi="Times New Roman"/>
          <w:color w:val="000000"/>
          <w:sz w:val="28"/>
          <w:szCs w:val="28"/>
        </w:rPr>
        <w:t>-р «О</w:t>
      </w:r>
      <w:r w:rsidR="00B75D1A">
        <w:rPr>
          <w:rFonts w:ascii="Times New Roman" w:hAnsi="Times New Roman"/>
          <w:color w:val="000000"/>
          <w:sz w:val="28"/>
          <w:szCs w:val="28"/>
        </w:rPr>
        <w:t>б</w:t>
      </w:r>
      <w:r w:rsidRPr="005E63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D1A">
        <w:rPr>
          <w:rFonts w:ascii="Times New Roman" w:hAnsi="Times New Roman"/>
          <w:color w:val="000000"/>
          <w:sz w:val="28"/>
          <w:szCs w:val="28"/>
        </w:rPr>
        <w:t>утверждении перечня услуг, оказываемых государственными учреждениями и другими организациями, в которых размещается государственное задание (заказ), подлежащих включению в реестр государственных услуг</w:t>
      </w:r>
      <w:r w:rsidRPr="005E6346">
        <w:rPr>
          <w:rFonts w:ascii="Times New Roman" w:hAnsi="Times New Roman"/>
          <w:color w:val="000000"/>
          <w:sz w:val="28"/>
          <w:szCs w:val="28"/>
        </w:rPr>
        <w:t xml:space="preserve"> Кемеровской области</w:t>
      </w:r>
      <w:r w:rsidR="00B75D1A">
        <w:rPr>
          <w:rFonts w:ascii="Times New Roman" w:hAnsi="Times New Roman"/>
          <w:color w:val="000000"/>
          <w:sz w:val="28"/>
          <w:szCs w:val="28"/>
        </w:rPr>
        <w:t xml:space="preserve"> – Кузбасса и предоставляемых в электронной форме</w:t>
      </w:r>
      <w:r w:rsidRPr="005E6346">
        <w:rPr>
          <w:rFonts w:ascii="Times New Roman" w:hAnsi="Times New Roman"/>
          <w:color w:val="000000"/>
          <w:sz w:val="28"/>
          <w:szCs w:val="28"/>
        </w:rPr>
        <w:t>»</w:t>
      </w:r>
      <w:r w:rsidRPr="008C4235">
        <w:rPr>
          <w:rFonts w:ascii="Times New Roman" w:hAnsi="Times New Roman"/>
          <w:color w:val="000000"/>
          <w:sz w:val="28"/>
          <w:szCs w:val="28"/>
        </w:rPr>
        <w:t>.</w:t>
      </w:r>
    </w:p>
    <w:p w:rsidR="00DD7C52" w:rsidRPr="0038798A" w:rsidRDefault="00835C65" w:rsidP="001A2A3E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D7C52">
        <w:rPr>
          <w:rFonts w:ascii="Times New Roman" w:hAnsi="Times New Roman"/>
          <w:sz w:val="28"/>
          <w:szCs w:val="28"/>
        </w:rPr>
        <w:t xml:space="preserve"> целях проведения независимой экспертизы те</w:t>
      </w:r>
      <w:proofErr w:type="gramStart"/>
      <w:r w:rsidR="00DD7C52">
        <w:rPr>
          <w:rFonts w:ascii="Times New Roman" w:hAnsi="Times New Roman"/>
          <w:sz w:val="28"/>
          <w:szCs w:val="28"/>
        </w:rPr>
        <w:t>кст пр</w:t>
      </w:r>
      <w:proofErr w:type="gramEnd"/>
      <w:r w:rsidR="00DD7C52">
        <w:rPr>
          <w:rFonts w:ascii="Times New Roman" w:hAnsi="Times New Roman"/>
          <w:sz w:val="28"/>
          <w:szCs w:val="28"/>
        </w:rPr>
        <w:t xml:space="preserve">оекта административного регламента размещен </w:t>
      </w:r>
      <w:r w:rsidR="00DD7C52" w:rsidRPr="00A63A94">
        <w:rPr>
          <w:rFonts w:ascii="Times New Roman" w:hAnsi="Times New Roman"/>
          <w:sz w:val="28"/>
          <w:szCs w:val="28"/>
        </w:rPr>
        <w:t>на официальном сайте Министерства образования Кузбасса</w:t>
      </w:r>
      <w:r w:rsidR="00DD7C5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D7C52" w:rsidRPr="001C2C57">
          <w:rPr>
            <w:rStyle w:val="a7"/>
            <w:rFonts w:ascii="Times New Roman" w:hAnsi="Times New Roman"/>
            <w:sz w:val="28"/>
            <w:szCs w:val="28"/>
          </w:rPr>
          <w:t>https://образование42.рф</w:t>
        </w:r>
      </w:hyperlink>
      <w:r w:rsidR="00DD7C52">
        <w:rPr>
          <w:rFonts w:ascii="Times New Roman" w:hAnsi="Times New Roman"/>
          <w:sz w:val="28"/>
          <w:szCs w:val="28"/>
        </w:rPr>
        <w:t xml:space="preserve"> </w:t>
      </w:r>
      <w:r w:rsidR="00DD7C52" w:rsidRPr="00EF3D1F">
        <w:rPr>
          <w:rFonts w:ascii="Times New Roman" w:hAnsi="Times New Roman"/>
          <w:sz w:val="28"/>
          <w:szCs w:val="28"/>
        </w:rPr>
        <w:t>(подраздел</w:t>
      </w:r>
      <w:r w:rsidR="00DD7C52">
        <w:rPr>
          <w:rFonts w:ascii="Times New Roman" w:hAnsi="Times New Roman"/>
          <w:sz w:val="28"/>
          <w:szCs w:val="28"/>
        </w:rPr>
        <w:t>ы</w:t>
      </w:r>
      <w:r w:rsidR="00DD7C52" w:rsidRPr="00EF3D1F">
        <w:rPr>
          <w:rFonts w:ascii="Times New Roman" w:hAnsi="Times New Roman"/>
          <w:sz w:val="28"/>
          <w:szCs w:val="28"/>
        </w:rPr>
        <w:t xml:space="preserve"> «Проекты НПА»</w:t>
      </w:r>
      <w:r w:rsidR="00DD7C52">
        <w:rPr>
          <w:rFonts w:ascii="Times New Roman" w:hAnsi="Times New Roman"/>
          <w:sz w:val="28"/>
          <w:szCs w:val="28"/>
        </w:rPr>
        <w:t xml:space="preserve">, </w:t>
      </w:r>
      <w:r w:rsidR="00DD7C52" w:rsidRPr="0038798A">
        <w:rPr>
          <w:rFonts w:ascii="Times New Roman" w:hAnsi="Times New Roman"/>
          <w:sz w:val="28"/>
          <w:szCs w:val="28"/>
        </w:rPr>
        <w:t xml:space="preserve">«Антикоррупционная экспертиза» раздела «Документы») </w:t>
      </w:r>
      <w:r w:rsidR="00FA716B">
        <w:rPr>
          <w:rFonts w:ascii="Times New Roman" w:hAnsi="Times New Roman"/>
          <w:sz w:val="28"/>
          <w:szCs w:val="28"/>
        </w:rPr>
        <w:t>12</w:t>
      </w:r>
      <w:r w:rsidR="0038798A" w:rsidRPr="0038798A">
        <w:rPr>
          <w:rFonts w:ascii="Times New Roman" w:hAnsi="Times New Roman"/>
          <w:sz w:val="28"/>
          <w:szCs w:val="28"/>
        </w:rPr>
        <w:t>.12.2022</w:t>
      </w:r>
      <w:r w:rsidR="00DD7C52" w:rsidRPr="0038798A">
        <w:rPr>
          <w:rFonts w:ascii="Times New Roman" w:hAnsi="Times New Roman"/>
          <w:sz w:val="28"/>
          <w:szCs w:val="28"/>
        </w:rPr>
        <w:t>.</w:t>
      </w:r>
    </w:p>
    <w:p w:rsidR="00DD7C52" w:rsidRPr="0038798A" w:rsidRDefault="00DD7C52" w:rsidP="001A2A3E">
      <w:pPr>
        <w:pStyle w:val="a8"/>
        <w:tabs>
          <w:tab w:val="num" w:pos="-18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798A">
        <w:rPr>
          <w:rFonts w:ascii="Times New Roman" w:hAnsi="Times New Roman"/>
          <w:color w:val="000000" w:themeColor="text1"/>
          <w:sz w:val="28"/>
          <w:szCs w:val="28"/>
        </w:rPr>
        <w:t xml:space="preserve">Срок проведения независимой экспертизы – до </w:t>
      </w:r>
      <w:r w:rsidR="00FA716B">
        <w:rPr>
          <w:rFonts w:ascii="Times New Roman" w:hAnsi="Times New Roman"/>
          <w:color w:val="000000" w:themeColor="text1"/>
          <w:sz w:val="28"/>
          <w:szCs w:val="28"/>
        </w:rPr>
        <w:t>11</w:t>
      </w:r>
      <w:bookmarkStart w:id="0" w:name="_GoBack"/>
      <w:bookmarkEnd w:id="0"/>
      <w:r w:rsidRPr="0038798A">
        <w:rPr>
          <w:rFonts w:ascii="Times New Roman" w:hAnsi="Times New Roman"/>
          <w:color w:val="000000" w:themeColor="text1"/>
          <w:sz w:val="28"/>
          <w:szCs w:val="28"/>
        </w:rPr>
        <w:t xml:space="preserve"> января 202</w:t>
      </w:r>
      <w:r w:rsidR="0038798A" w:rsidRPr="0038798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8798A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D7C52" w:rsidRPr="001A2A3E" w:rsidRDefault="00DD7C52" w:rsidP="001A2A3E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EF3D1F">
        <w:rPr>
          <w:rFonts w:ascii="Times New Roman" w:hAnsi="Times New Roman"/>
          <w:sz w:val="28"/>
          <w:szCs w:val="28"/>
        </w:rPr>
        <w:t>Прием заключений независимой экспертизы</w:t>
      </w:r>
      <w:r w:rsidRPr="001A2A3E">
        <w:rPr>
          <w:rFonts w:ascii="Times New Roman" w:hAnsi="Times New Roman"/>
          <w:sz w:val="28"/>
          <w:szCs w:val="28"/>
        </w:rPr>
        <w:t xml:space="preserve"> осуществляется по адресу разработчика административного регламента: Министерство образования Кузбасса,</w:t>
      </w:r>
      <w:smartTag w:uri="urn:schemas-microsoft-com:office:smarttags" w:element="metricconverter">
        <w:smartTagPr>
          <w:attr w:name="ProductID" w:val="650064, г"/>
        </w:smartTagPr>
        <w:r w:rsidRPr="001A2A3E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650064, г"/>
          </w:smartTagPr>
          <w:r w:rsidRPr="001A2A3E">
            <w:rPr>
              <w:rFonts w:ascii="Times New Roman" w:hAnsi="Times New Roman"/>
              <w:sz w:val="28"/>
              <w:szCs w:val="28"/>
            </w:rPr>
            <w:t>650064, г</w:t>
          </w:r>
        </w:smartTag>
      </w:smartTag>
      <w:r w:rsidRPr="001A2A3E">
        <w:rPr>
          <w:rFonts w:ascii="Times New Roman" w:hAnsi="Times New Roman"/>
          <w:sz w:val="28"/>
          <w:szCs w:val="28"/>
        </w:rPr>
        <w:t>. Кемерово, пр-т Советский, д. 58.</w:t>
      </w:r>
    </w:p>
    <w:p w:rsidR="00DD7C52" w:rsidRDefault="00DD7C52" w:rsidP="001A2A3E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 w:rsidRPr="001A2A3E">
        <w:rPr>
          <w:rFonts w:ascii="Times New Roman" w:hAnsi="Times New Roman"/>
          <w:sz w:val="28"/>
          <w:szCs w:val="28"/>
        </w:rPr>
        <w:t>Время работы:</w:t>
      </w:r>
    </w:p>
    <w:p w:rsidR="00DD7C52" w:rsidRDefault="00DD7C52" w:rsidP="001A2A3E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пятница: с 8.30 до 17.30; обед: с 12.00 до 13.00; выходные дни: суббота, воскресенье.</w:t>
      </w:r>
    </w:p>
    <w:p w:rsidR="00DD7C52" w:rsidRPr="001A2A3E" w:rsidRDefault="00DD7C52" w:rsidP="001A2A3E">
      <w:pPr>
        <w:pStyle w:val="a8"/>
        <w:tabs>
          <w:tab w:val="num" w:pos="-1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экспертного заключения может быть направлена на электронную почту: </w:t>
      </w:r>
      <w:hyperlink r:id="rId9" w:history="1">
        <w:r w:rsidR="0038798A" w:rsidRPr="00FC193F">
          <w:rPr>
            <w:rStyle w:val="a7"/>
            <w:rFonts w:ascii="Times New Roman" w:hAnsi="Times New Roman"/>
            <w:sz w:val="28"/>
            <w:szCs w:val="28"/>
            <w:lang w:val="en-US"/>
          </w:rPr>
          <w:t>skvor</w:t>
        </w:r>
        <w:r w:rsidR="0038798A" w:rsidRPr="0038798A">
          <w:rPr>
            <w:rStyle w:val="a7"/>
            <w:rFonts w:ascii="Times New Roman" w:hAnsi="Times New Roman"/>
            <w:sz w:val="28"/>
            <w:szCs w:val="28"/>
          </w:rPr>
          <w:t>@</w:t>
        </w:r>
        <w:r w:rsidR="0038798A" w:rsidRPr="00FC193F">
          <w:rPr>
            <w:rStyle w:val="a7"/>
            <w:rFonts w:ascii="Times New Roman" w:hAnsi="Times New Roman"/>
            <w:sz w:val="28"/>
            <w:szCs w:val="28"/>
            <w:lang w:val="en-US"/>
          </w:rPr>
          <w:t>ruobr</w:t>
        </w:r>
        <w:r w:rsidR="0038798A" w:rsidRPr="0038798A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8798A" w:rsidRPr="00FC193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8798A" w:rsidRPr="0038798A">
        <w:rPr>
          <w:rFonts w:ascii="Times New Roman" w:hAnsi="Times New Roman"/>
          <w:sz w:val="28"/>
          <w:szCs w:val="28"/>
        </w:rPr>
        <w:t xml:space="preserve"> </w:t>
      </w:r>
      <w:r w:rsidR="00387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обязательной пометкой «Экспертиза НПА».</w:t>
      </w:r>
    </w:p>
    <w:p w:rsidR="00DD7C52" w:rsidRPr="006266F5" w:rsidRDefault="00DD7C52" w:rsidP="001A2A3E">
      <w:pPr>
        <w:jc w:val="both"/>
        <w:rPr>
          <w:sz w:val="28"/>
          <w:szCs w:val="28"/>
        </w:rPr>
      </w:pPr>
    </w:p>
    <w:p w:rsidR="00DD7C52" w:rsidRPr="000B5D1D" w:rsidRDefault="00DD7C52" w:rsidP="00E973D4">
      <w:pPr>
        <w:ind w:right="-109"/>
        <w:rPr>
          <w:sz w:val="28"/>
          <w:szCs w:val="28"/>
        </w:rPr>
      </w:pPr>
    </w:p>
    <w:sectPr w:rsidR="00DD7C52" w:rsidRPr="000B5D1D" w:rsidSect="00493ED2">
      <w:headerReference w:type="default" r:id="rId10"/>
      <w:pgSz w:w="11909" w:h="16834"/>
      <w:pgMar w:top="567" w:right="879" w:bottom="426" w:left="1406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52" w:rsidRDefault="00DD7C52" w:rsidP="005C63B5">
      <w:r>
        <w:separator/>
      </w:r>
    </w:p>
  </w:endnote>
  <w:endnote w:type="continuationSeparator" w:id="0">
    <w:p w:rsidR="00DD7C52" w:rsidRDefault="00DD7C52" w:rsidP="005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52" w:rsidRDefault="00DD7C52" w:rsidP="005C63B5">
      <w:r>
        <w:separator/>
      </w:r>
    </w:p>
  </w:footnote>
  <w:footnote w:type="continuationSeparator" w:id="0">
    <w:p w:rsidR="00DD7C52" w:rsidRDefault="00DD7C52" w:rsidP="005C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2" w:rsidRDefault="007C6A27" w:rsidP="004056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7C52">
      <w:rPr>
        <w:noProof/>
      </w:rPr>
      <w:t>2</w:t>
    </w:r>
    <w:r>
      <w:rPr>
        <w:noProof/>
      </w:rPr>
      <w:fldChar w:fldCharType="end"/>
    </w:r>
  </w:p>
  <w:p w:rsidR="00DD7C52" w:rsidRDefault="00DD7C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9"/>
    <w:rsid w:val="00012871"/>
    <w:rsid w:val="00095FAC"/>
    <w:rsid w:val="000B5D1D"/>
    <w:rsid w:val="00161C52"/>
    <w:rsid w:val="001A2A3E"/>
    <w:rsid w:val="001C2C57"/>
    <w:rsid w:val="002A4FEF"/>
    <w:rsid w:val="002B3CD4"/>
    <w:rsid w:val="002C4B03"/>
    <w:rsid w:val="00375D16"/>
    <w:rsid w:val="00381A4F"/>
    <w:rsid w:val="0038798A"/>
    <w:rsid w:val="003B7ACC"/>
    <w:rsid w:val="004056FB"/>
    <w:rsid w:val="00411EB8"/>
    <w:rsid w:val="00493ED2"/>
    <w:rsid w:val="004B1699"/>
    <w:rsid w:val="004C2663"/>
    <w:rsid w:val="00543A56"/>
    <w:rsid w:val="005822ED"/>
    <w:rsid w:val="00586C45"/>
    <w:rsid w:val="005B3490"/>
    <w:rsid w:val="005C63B5"/>
    <w:rsid w:val="005D4F5E"/>
    <w:rsid w:val="005E6346"/>
    <w:rsid w:val="005F3FE6"/>
    <w:rsid w:val="006266F5"/>
    <w:rsid w:val="006B29D8"/>
    <w:rsid w:val="006D50DD"/>
    <w:rsid w:val="007212C2"/>
    <w:rsid w:val="007A03F4"/>
    <w:rsid w:val="007B0E37"/>
    <w:rsid w:val="007C01F6"/>
    <w:rsid w:val="007C6A27"/>
    <w:rsid w:val="007D6EB3"/>
    <w:rsid w:val="007F0D41"/>
    <w:rsid w:val="008018DC"/>
    <w:rsid w:val="00835C65"/>
    <w:rsid w:val="00850E77"/>
    <w:rsid w:val="008C4235"/>
    <w:rsid w:val="00901CE3"/>
    <w:rsid w:val="00910A36"/>
    <w:rsid w:val="00952D64"/>
    <w:rsid w:val="00954DD9"/>
    <w:rsid w:val="0098487D"/>
    <w:rsid w:val="00A45B14"/>
    <w:rsid w:val="00A63A94"/>
    <w:rsid w:val="00A6732D"/>
    <w:rsid w:val="00B25716"/>
    <w:rsid w:val="00B37FB5"/>
    <w:rsid w:val="00B42269"/>
    <w:rsid w:val="00B50A32"/>
    <w:rsid w:val="00B71D9F"/>
    <w:rsid w:val="00B75D1A"/>
    <w:rsid w:val="00B86283"/>
    <w:rsid w:val="00BB5296"/>
    <w:rsid w:val="00C06B74"/>
    <w:rsid w:val="00C43212"/>
    <w:rsid w:val="00CB0920"/>
    <w:rsid w:val="00D1669C"/>
    <w:rsid w:val="00D24B00"/>
    <w:rsid w:val="00D4420C"/>
    <w:rsid w:val="00DA7AE5"/>
    <w:rsid w:val="00DD7C52"/>
    <w:rsid w:val="00E973D4"/>
    <w:rsid w:val="00EC4282"/>
    <w:rsid w:val="00ED507E"/>
    <w:rsid w:val="00EF3D1F"/>
    <w:rsid w:val="00F32D4B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5C63B5"/>
    <w:pPr>
      <w:widowControl w:val="0"/>
      <w:ind w:firstLine="504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BodySingle">
    <w:name w:val="Body Single"/>
    <w:uiPriority w:val="99"/>
    <w:rsid w:val="005C63B5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10">
    <w:name w:val="Нижний колонтитул1"/>
    <w:uiPriority w:val="99"/>
    <w:rsid w:val="005C63B5"/>
    <w:pPr>
      <w:widowControl w:val="0"/>
      <w:jc w:val="center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customStyle="1" w:styleId="CentrePosled">
    <w:name w:val="Centre Posled"/>
    <w:next w:val="1"/>
    <w:uiPriority w:val="99"/>
    <w:rsid w:val="005C63B5"/>
    <w:pPr>
      <w:keepNext/>
      <w:keepLines/>
      <w:widowControl w:val="0"/>
      <w:spacing w:after="288"/>
      <w:jc w:val="center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customStyle="1" w:styleId="11">
    <w:name w:val="Название1"/>
    <w:uiPriority w:val="99"/>
    <w:rsid w:val="005C63B5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/>
      <w:b/>
      <w:color w:val="000000"/>
      <w:sz w:val="36"/>
      <w:szCs w:val="20"/>
    </w:rPr>
  </w:style>
  <w:style w:type="paragraph" w:styleId="a3">
    <w:name w:val="header"/>
    <w:basedOn w:val="a"/>
    <w:link w:val="a4"/>
    <w:uiPriority w:val="99"/>
    <w:rsid w:val="005C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3B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C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3B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4056FB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rsid w:val="00EC4282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B37FB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EC4282"/>
    <w:rPr>
      <w:sz w:val="24"/>
    </w:rPr>
  </w:style>
  <w:style w:type="paragraph" w:styleId="aa">
    <w:name w:val="Balloon Text"/>
    <w:basedOn w:val="a"/>
    <w:link w:val="ab"/>
    <w:uiPriority w:val="99"/>
    <w:semiHidden/>
    <w:rsid w:val="002C4B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5C63B5"/>
    <w:pPr>
      <w:widowControl w:val="0"/>
      <w:ind w:firstLine="504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BodySingle">
    <w:name w:val="Body Single"/>
    <w:uiPriority w:val="99"/>
    <w:rsid w:val="005C63B5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10">
    <w:name w:val="Нижний колонтитул1"/>
    <w:uiPriority w:val="99"/>
    <w:rsid w:val="005C63B5"/>
    <w:pPr>
      <w:widowControl w:val="0"/>
      <w:jc w:val="center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customStyle="1" w:styleId="CentrePosled">
    <w:name w:val="Centre Posled"/>
    <w:next w:val="1"/>
    <w:uiPriority w:val="99"/>
    <w:rsid w:val="005C63B5"/>
    <w:pPr>
      <w:keepNext/>
      <w:keepLines/>
      <w:widowControl w:val="0"/>
      <w:spacing w:after="288"/>
      <w:jc w:val="center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customStyle="1" w:styleId="11">
    <w:name w:val="Название1"/>
    <w:uiPriority w:val="99"/>
    <w:rsid w:val="005C63B5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/>
      <w:b/>
      <w:color w:val="000000"/>
      <w:sz w:val="36"/>
      <w:szCs w:val="20"/>
    </w:rPr>
  </w:style>
  <w:style w:type="paragraph" w:styleId="a3">
    <w:name w:val="header"/>
    <w:basedOn w:val="a"/>
    <w:link w:val="a4"/>
    <w:uiPriority w:val="99"/>
    <w:rsid w:val="005C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3B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C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3B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4056FB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rsid w:val="00EC4282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B37FB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EC4282"/>
    <w:rPr>
      <w:sz w:val="24"/>
    </w:rPr>
  </w:style>
  <w:style w:type="paragraph" w:styleId="aa">
    <w:name w:val="Balloon Text"/>
    <w:basedOn w:val="a"/>
    <w:link w:val="ab"/>
    <w:uiPriority w:val="99"/>
    <w:semiHidden/>
    <w:rsid w:val="002C4B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88;&#1072;&#1079;&#1086;&#1074;&#1072;&#1085;&#1080;&#1077;42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2DDD1799CDB41A76761FA57192C6424BEC587A2CD875B804946B58EAC78431D2178E5607687B9957B6162F54F31D87CD5B8E836884F4EBB3VB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vor@ruo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</vt:lpstr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</dc:title>
  <dc:creator>Аскендеров</dc:creator>
  <cp:lastModifiedBy>Скворцова</cp:lastModifiedBy>
  <cp:revision>4</cp:revision>
  <cp:lastPrinted>2022-12-06T03:15:00Z</cp:lastPrinted>
  <dcterms:created xsi:type="dcterms:W3CDTF">2022-12-06T03:16:00Z</dcterms:created>
  <dcterms:modified xsi:type="dcterms:W3CDTF">2022-12-12T03:15:00Z</dcterms:modified>
</cp:coreProperties>
</file>