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F22" w:rsidRPr="000F517A" w:rsidRDefault="00997F22" w:rsidP="00997F22">
      <w:pPr>
        <w:pStyle w:val="13"/>
        <w:rPr>
          <w:rFonts w:cs="Arial"/>
          <w:caps/>
          <w:color w:val="auto"/>
          <w:sz w:val="32"/>
          <w:szCs w:val="32"/>
        </w:rPr>
      </w:pPr>
      <w:r w:rsidRPr="000F517A">
        <w:rPr>
          <w:rFonts w:cs="Arial"/>
          <w:caps/>
          <w:color w:val="auto"/>
          <w:sz w:val="32"/>
          <w:szCs w:val="32"/>
        </w:rPr>
        <w:t xml:space="preserve">Департамент образования и науки </w:t>
      </w:r>
    </w:p>
    <w:p w:rsidR="00997F22" w:rsidRPr="000F517A" w:rsidRDefault="00997F22" w:rsidP="00997F22">
      <w:pPr>
        <w:pStyle w:val="13"/>
        <w:rPr>
          <w:rFonts w:cs="Arial"/>
          <w:color w:val="auto"/>
          <w:sz w:val="32"/>
          <w:szCs w:val="32"/>
        </w:rPr>
      </w:pPr>
      <w:r w:rsidRPr="000F517A">
        <w:rPr>
          <w:rFonts w:cs="Arial"/>
          <w:caps/>
          <w:color w:val="auto"/>
          <w:sz w:val="32"/>
          <w:szCs w:val="32"/>
        </w:rPr>
        <w:t>кемеровской области</w:t>
      </w:r>
    </w:p>
    <w:p w:rsidR="00997F22" w:rsidRPr="00F20520" w:rsidRDefault="00997F22" w:rsidP="00997F22">
      <w:pPr>
        <w:pStyle w:val="13"/>
        <w:rPr>
          <w:rFonts w:cs="Arial"/>
          <w:color w:val="auto"/>
          <w:sz w:val="28"/>
          <w:szCs w:val="28"/>
        </w:rPr>
      </w:pPr>
      <w:r w:rsidRPr="000F517A">
        <w:rPr>
          <w:rFonts w:cs="Arial"/>
          <w:color w:val="auto"/>
          <w:sz w:val="32"/>
          <w:szCs w:val="32"/>
        </w:rPr>
        <w:t>ПРИКАЗ</w:t>
      </w:r>
    </w:p>
    <w:p w:rsidR="00997F22" w:rsidRPr="00F20520" w:rsidRDefault="00997F22" w:rsidP="00997F22">
      <w:pPr>
        <w:pStyle w:val="13"/>
        <w:rPr>
          <w:color w:val="auto"/>
          <w:sz w:val="28"/>
          <w:szCs w:val="28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828"/>
        <w:gridCol w:w="1499"/>
        <w:gridCol w:w="363"/>
        <w:gridCol w:w="2126"/>
        <w:gridCol w:w="1319"/>
        <w:gridCol w:w="2225"/>
      </w:tblGrid>
      <w:tr w:rsidR="00997F22" w:rsidRPr="000F517A" w:rsidTr="0089320D">
        <w:tc>
          <w:tcPr>
            <w:tcW w:w="1828" w:type="dxa"/>
          </w:tcPr>
          <w:p w:rsidR="00997F22" w:rsidRPr="000F517A" w:rsidRDefault="00997F22" w:rsidP="00BA1BE5">
            <w:pPr>
              <w:pStyle w:val="TableText"/>
              <w:rPr>
                <w:color w:val="auto"/>
                <w:szCs w:val="24"/>
              </w:rPr>
            </w:pPr>
            <w:r w:rsidRPr="000F517A">
              <w:rPr>
                <w:color w:val="auto"/>
                <w:szCs w:val="24"/>
              </w:rPr>
              <w:t xml:space="preserve">от </w:t>
            </w:r>
          </w:p>
        </w:tc>
        <w:tc>
          <w:tcPr>
            <w:tcW w:w="1499" w:type="dxa"/>
          </w:tcPr>
          <w:p w:rsidR="00997F22" w:rsidRPr="000F517A" w:rsidRDefault="00997F22" w:rsidP="00BA1BE5">
            <w:pPr>
              <w:pStyle w:val="TableText"/>
              <w:rPr>
                <w:color w:val="auto"/>
                <w:szCs w:val="24"/>
              </w:rPr>
            </w:pPr>
          </w:p>
        </w:tc>
        <w:tc>
          <w:tcPr>
            <w:tcW w:w="363" w:type="dxa"/>
          </w:tcPr>
          <w:p w:rsidR="00997F22" w:rsidRPr="000F517A" w:rsidRDefault="00997F22" w:rsidP="00BA1BE5">
            <w:pPr>
              <w:pStyle w:val="TableText"/>
              <w:rPr>
                <w:color w:val="auto"/>
                <w:szCs w:val="24"/>
              </w:rPr>
            </w:pPr>
          </w:p>
        </w:tc>
        <w:tc>
          <w:tcPr>
            <w:tcW w:w="2126" w:type="dxa"/>
          </w:tcPr>
          <w:p w:rsidR="00997F22" w:rsidRPr="000F517A" w:rsidRDefault="0089320D" w:rsidP="00BA1BE5">
            <w:pPr>
              <w:pStyle w:val="TableTex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№</w:t>
            </w:r>
          </w:p>
        </w:tc>
        <w:tc>
          <w:tcPr>
            <w:tcW w:w="1319" w:type="dxa"/>
          </w:tcPr>
          <w:p w:rsidR="00997F22" w:rsidRPr="000F517A" w:rsidRDefault="00997F22" w:rsidP="00BA1BE5">
            <w:pPr>
              <w:pStyle w:val="TableText"/>
              <w:rPr>
                <w:color w:val="auto"/>
                <w:szCs w:val="24"/>
              </w:rPr>
            </w:pPr>
          </w:p>
        </w:tc>
        <w:tc>
          <w:tcPr>
            <w:tcW w:w="2225" w:type="dxa"/>
          </w:tcPr>
          <w:p w:rsidR="00997F22" w:rsidRPr="000F517A" w:rsidRDefault="00997F22" w:rsidP="00BA1BE5">
            <w:pPr>
              <w:pStyle w:val="TableText"/>
              <w:jc w:val="right"/>
              <w:rPr>
                <w:color w:val="auto"/>
                <w:szCs w:val="24"/>
              </w:rPr>
            </w:pPr>
            <w:r w:rsidRPr="000F517A">
              <w:rPr>
                <w:color w:val="auto"/>
                <w:szCs w:val="24"/>
              </w:rPr>
              <w:t>г. Кемерово</w:t>
            </w:r>
          </w:p>
        </w:tc>
      </w:tr>
    </w:tbl>
    <w:p w:rsidR="00997F22" w:rsidRPr="00F20520" w:rsidRDefault="00997F22" w:rsidP="00997F22">
      <w:pPr>
        <w:pStyle w:val="12"/>
        <w:ind w:firstLine="0"/>
        <w:rPr>
          <w:color w:val="auto"/>
          <w:szCs w:val="28"/>
        </w:rPr>
      </w:pPr>
    </w:p>
    <w:p w:rsidR="00997F22" w:rsidRPr="00F20520" w:rsidRDefault="00997F22" w:rsidP="00997F22">
      <w:pPr>
        <w:pStyle w:val="12"/>
        <w:ind w:firstLine="0"/>
        <w:rPr>
          <w:color w:val="auto"/>
          <w:szCs w:val="28"/>
        </w:rPr>
      </w:pPr>
    </w:p>
    <w:p w:rsidR="00010FBE" w:rsidRPr="00F20520" w:rsidRDefault="00997F22" w:rsidP="00997F22">
      <w:pPr>
        <w:pStyle w:val="12"/>
        <w:ind w:firstLine="0"/>
        <w:rPr>
          <w:color w:val="auto"/>
          <w:szCs w:val="28"/>
        </w:rPr>
      </w:pPr>
      <w:r w:rsidRPr="00F20520">
        <w:rPr>
          <w:color w:val="auto"/>
          <w:szCs w:val="28"/>
        </w:rPr>
        <w:t xml:space="preserve">Об утверждении Положения о </w:t>
      </w:r>
    </w:p>
    <w:p w:rsidR="00010FBE" w:rsidRPr="00F20520" w:rsidRDefault="00997F22" w:rsidP="00997F22">
      <w:pPr>
        <w:pStyle w:val="12"/>
        <w:ind w:firstLine="0"/>
        <w:rPr>
          <w:color w:val="auto"/>
          <w:szCs w:val="28"/>
        </w:rPr>
      </w:pPr>
      <w:r w:rsidRPr="00F20520">
        <w:rPr>
          <w:color w:val="auto"/>
          <w:szCs w:val="28"/>
        </w:rPr>
        <w:t xml:space="preserve">конфликтной комиссии Кемеровской </w:t>
      </w:r>
    </w:p>
    <w:p w:rsidR="00997F22" w:rsidRPr="00F20520" w:rsidRDefault="00997F22" w:rsidP="00997F22">
      <w:pPr>
        <w:pStyle w:val="12"/>
        <w:ind w:firstLine="0"/>
        <w:rPr>
          <w:color w:val="auto"/>
          <w:szCs w:val="28"/>
        </w:rPr>
      </w:pPr>
      <w:r w:rsidRPr="00F20520">
        <w:rPr>
          <w:color w:val="auto"/>
          <w:szCs w:val="28"/>
        </w:rPr>
        <w:t xml:space="preserve">области по рассмотрению апелляций </w:t>
      </w:r>
    </w:p>
    <w:p w:rsidR="006B721C" w:rsidRDefault="00997F22" w:rsidP="00997F22">
      <w:pPr>
        <w:pStyle w:val="12"/>
        <w:ind w:firstLine="0"/>
        <w:rPr>
          <w:color w:val="auto"/>
          <w:szCs w:val="28"/>
        </w:rPr>
      </w:pPr>
      <w:r w:rsidRPr="00F20520">
        <w:rPr>
          <w:color w:val="auto"/>
          <w:szCs w:val="28"/>
        </w:rPr>
        <w:t xml:space="preserve">участников </w:t>
      </w:r>
      <w:r w:rsidR="006B721C">
        <w:rPr>
          <w:color w:val="auto"/>
          <w:szCs w:val="28"/>
        </w:rPr>
        <w:t>экзаменов при проведении</w:t>
      </w:r>
    </w:p>
    <w:p w:rsidR="006B721C" w:rsidRDefault="00997F22" w:rsidP="00997F22">
      <w:pPr>
        <w:pStyle w:val="12"/>
        <w:ind w:firstLine="0"/>
        <w:rPr>
          <w:color w:val="auto"/>
          <w:szCs w:val="28"/>
        </w:rPr>
      </w:pPr>
      <w:r w:rsidRPr="00F20520">
        <w:rPr>
          <w:color w:val="auto"/>
          <w:szCs w:val="28"/>
        </w:rPr>
        <w:t xml:space="preserve">государственной итоговой аттестации </w:t>
      </w:r>
    </w:p>
    <w:p w:rsidR="00997F22" w:rsidRPr="00F20520" w:rsidRDefault="00997F22" w:rsidP="00997F22">
      <w:pPr>
        <w:pStyle w:val="12"/>
        <w:ind w:firstLine="0"/>
        <w:rPr>
          <w:color w:val="auto"/>
          <w:szCs w:val="28"/>
        </w:rPr>
      </w:pPr>
      <w:r w:rsidRPr="00F20520">
        <w:rPr>
          <w:color w:val="auto"/>
          <w:szCs w:val="28"/>
        </w:rPr>
        <w:t xml:space="preserve">по образовательным программам </w:t>
      </w:r>
    </w:p>
    <w:p w:rsidR="00997F22" w:rsidRPr="00F20520" w:rsidRDefault="00997F22" w:rsidP="00997F22">
      <w:pPr>
        <w:pStyle w:val="12"/>
        <w:ind w:firstLine="0"/>
        <w:rPr>
          <w:color w:val="auto"/>
          <w:szCs w:val="28"/>
        </w:rPr>
      </w:pPr>
      <w:r w:rsidRPr="00F20520">
        <w:rPr>
          <w:color w:val="auto"/>
          <w:szCs w:val="28"/>
        </w:rPr>
        <w:t xml:space="preserve">среднего общего образования </w:t>
      </w:r>
    </w:p>
    <w:p w:rsidR="00997F22" w:rsidRPr="00F20520" w:rsidRDefault="00997F22" w:rsidP="00997F22">
      <w:pPr>
        <w:pStyle w:val="12"/>
        <w:ind w:firstLine="720"/>
        <w:rPr>
          <w:color w:val="auto"/>
          <w:szCs w:val="28"/>
        </w:rPr>
      </w:pPr>
    </w:p>
    <w:p w:rsidR="00997F22" w:rsidRPr="00F20520" w:rsidRDefault="00997F22" w:rsidP="00997F22">
      <w:pPr>
        <w:pStyle w:val="12"/>
        <w:ind w:firstLine="720"/>
        <w:rPr>
          <w:color w:val="auto"/>
          <w:szCs w:val="28"/>
        </w:rPr>
      </w:pPr>
    </w:p>
    <w:p w:rsidR="00997F22" w:rsidRPr="00F20520" w:rsidRDefault="00997F22" w:rsidP="00997F22">
      <w:pPr>
        <w:ind w:firstLine="708"/>
        <w:jc w:val="both"/>
        <w:rPr>
          <w:sz w:val="28"/>
          <w:szCs w:val="28"/>
        </w:rPr>
      </w:pPr>
      <w:r w:rsidRPr="00F20520">
        <w:rPr>
          <w:sz w:val="28"/>
          <w:szCs w:val="28"/>
        </w:rPr>
        <w:t xml:space="preserve">В целях рассмотрения  апелляций участников </w:t>
      </w:r>
      <w:r w:rsidR="006B721C">
        <w:rPr>
          <w:sz w:val="28"/>
          <w:szCs w:val="28"/>
        </w:rPr>
        <w:t xml:space="preserve">экзаменов при проведении </w:t>
      </w:r>
      <w:r w:rsidRPr="00F20520">
        <w:rPr>
          <w:sz w:val="28"/>
          <w:szCs w:val="28"/>
        </w:rPr>
        <w:t>государственной итоговой аттестации по образовательным программам среднего общего образования по вопросам нарушения установленного порядка проведения государственной итоговой аттестации по учебному предмету, а также о несогласии с выставленными баллами и в соответствии с П</w:t>
      </w:r>
      <w:r w:rsidRPr="00F20520">
        <w:rPr>
          <w:rFonts w:eastAsia="Batang"/>
          <w:sz w:val="28"/>
          <w:szCs w:val="28"/>
          <w:lang w:eastAsia="ko-KR"/>
        </w:rPr>
        <w:t xml:space="preserve">орядком проведения государственной итоговой аттестации по образовательным программам среднего общего образования, утвержденным </w:t>
      </w:r>
      <w:r w:rsidRPr="00F20520">
        <w:rPr>
          <w:sz w:val="28"/>
          <w:szCs w:val="28"/>
        </w:rPr>
        <w:t xml:space="preserve">приказом Министерства </w:t>
      </w:r>
      <w:r w:rsidR="00010FBE" w:rsidRPr="00F20520">
        <w:rPr>
          <w:sz w:val="28"/>
          <w:szCs w:val="28"/>
        </w:rPr>
        <w:t>просвещения</w:t>
      </w:r>
      <w:r w:rsidRPr="00F20520">
        <w:rPr>
          <w:sz w:val="28"/>
          <w:szCs w:val="28"/>
        </w:rPr>
        <w:t xml:space="preserve"> Российской Федерации </w:t>
      </w:r>
      <w:r w:rsidR="00010FBE" w:rsidRPr="00F20520">
        <w:rPr>
          <w:sz w:val="28"/>
          <w:szCs w:val="28"/>
        </w:rPr>
        <w:t xml:space="preserve">и Федеральной службы по надзору в сфере образования и науки </w:t>
      </w:r>
      <w:r w:rsidRPr="00F20520">
        <w:rPr>
          <w:sz w:val="28"/>
          <w:szCs w:val="28"/>
        </w:rPr>
        <w:t xml:space="preserve">от </w:t>
      </w:r>
      <w:r w:rsidRPr="00F20520">
        <w:rPr>
          <w:rFonts w:eastAsia="Batang"/>
          <w:sz w:val="28"/>
          <w:szCs w:val="28"/>
          <w:lang w:eastAsia="ko-KR"/>
        </w:rPr>
        <w:t xml:space="preserve"> </w:t>
      </w:r>
      <w:r w:rsidR="00010FBE" w:rsidRPr="00F20520">
        <w:rPr>
          <w:rFonts w:eastAsia="Batang"/>
          <w:sz w:val="28"/>
          <w:szCs w:val="28"/>
          <w:lang w:eastAsia="ko-KR"/>
        </w:rPr>
        <w:t>07.11.</w:t>
      </w:r>
      <w:r w:rsidRPr="00F20520">
        <w:rPr>
          <w:rFonts w:eastAsia="Batang"/>
          <w:sz w:val="28"/>
          <w:szCs w:val="28"/>
          <w:lang w:eastAsia="ko-KR"/>
        </w:rPr>
        <w:t>201</w:t>
      </w:r>
      <w:r w:rsidR="00010FBE" w:rsidRPr="00F20520">
        <w:rPr>
          <w:rFonts w:eastAsia="Batang"/>
          <w:sz w:val="28"/>
          <w:szCs w:val="28"/>
          <w:lang w:eastAsia="ko-KR"/>
        </w:rPr>
        <w:t>8</w:t>
      </w:r>
      <w:r w:rsidRPr="00F20520">
        <w:rPr>
          <w:rFonts w:eastAsia="Batang"/>
          <w:sz w:val="28"/>
          <w:szCs w:val="28"/>
          <w:lang w:eastAsia="ko-KR"/>
        </w:rPr>
        <w:t xml:space="preserve"> г</w:t>
      </w:r>
      <w:r w:rsidR="00010FBE" w:rsidRPr="00F20520">
        <w:rPr>
          <w:rFonts w:eastAsia="Batang"/>
          <w:sz w:val="28"/>
          <w:szCs w:val="28"/>
          <w:lang w:eastAsia="ko-KR"/>
        </w:rPr>
        <w:t>.</w:t>
      </w:r>
      <w:r w:rsidRPr="00F20520">
        <w:rPr>
          <w:rFonts w:eastAsia="Batang"/>
          <w:sz w:val="28"/>
          <w:szCs w:val="28"/>
          <w:lang w:eastAsia="ko-KR"/>
        </w:rPr>
        <w:t> №  1</w:t>
      </w:r>
      <w:r w:rsidR="00010FBE" w:rsidRPr="00F20520">
        <w:rPr>
          <w:rFonts w:eastAsia="Batang"/>
          <w:sz w:val="28"/>
          <w:szCs w:val="28"/>
          <w:lang w:eastAsia="ko-KR"/>
        </w:rPr>
        <w:t>9</w:t>
      </w:r>
      <w:r w:rsidRPr="00F20520">
        <w:rPr>
          <w:rFonts w:eastAsia="Batang"/>
          <w:sz w:val="28"/>
          <w:szCs w:val="28"/>
          <w:lang w:eastAsia="ko-KR"/>
        </w:rPr>
        <w:t>0</w:t>
      </w:r>
      <w:r w:rsidR="00010FBE" w:rsidRPr="00F20520">
        <w:rPr>
          <w:rFonts w:eastAsia="Batang"/>
          <w:sz w:val="28"/>
          <w:szCs w:val="28"/>
          <w:lang w:eastAsia="ko-KR"/>
        </w:rPr>
        <w:t>/1512</w:t>
      </w:r>
      <w:r w:rsidRPr="00F20520">
        <w:rPr>
          <w:rFonts w:eastAsia="Batang"/>
          <w:sz w:val="28"/>
          <w:szCs w:val="28"/>
          <w:lang w:eastAsia="ko-KR"/>
        </w:rPr>
        <w:t xml:space="preserve">, </w:t>
      </w:r>
    </w:p>
    <w:p w:rsidR="00997F22" w:rsidRDefault="00997F22" w:rsidP="000F517A">
      <w:pPr>
        <w:ind w:firstLine="708"/>
        <w:jc w:val="both"/>
        <w:rPr>
          <w:sz w:val="28"/>
          <w:szCs w:val="28"/>
        </w:rPr>
      </w:pPr>
    </w:p>
    <w:p w:rsidR="000F517A" w:rsidRPr="00F20520" w:rsidRDefault="000F517A" w:rsidP="000F517A">
      <w:pPr>
        <w:ind w:firstLine="708"/>
        <w:jc w:val="both"/>
        <w:rPr>
          <w:sz w:val="28"/>
          <w:szCs w:val="28"/>
        </w:rPr>
      </w:pPr>
    </w:p>
    <w:p w:rsidR="00997F22" w:rsidRPr="00F20520" w:rsidRDefault="00997F22" w:rsidP="000F517A">
      <w:pPr>
        <w:pStyle w:val="12"/>
        <w:ind w:firstLine="708"/>
        <w:rPr>
          <w:color w:val="auto"/>
          <w:szCs w:val="28"/>
        </w:rPr>
      </w:pPr>
      <w:r w:rsidRPr="00F20520">
        <w:rPr>
          <w:color w:val="auto"/>
          <w:szCs w:val="28"/>
        </w:rPr>
        <w:t xml:space="preserve">ПРИКАЗЫВАЮ: </w:t>
      </w:r>
    </w:p>
    <w:p w:rsidR="00997F22" w:rsidRPr="00F20520" w:rsidRDefault="00997F22" w:rsidP="00997F22">
      <w:pPr>
        <w:pStyle w:val="12"/>
        <w:spacing w:line="360" w:lineRule="auto"/>
        <w:ind w:firstLine="0"/>
        <w:rPr>
          <w:color w:val="auto"/>
          <w:szCs w:val="28"/>
        </w:rPr>
      </w:pPr>
    </w:p>
    <w:p w:rsidR="00997F22" w:rsidRPr="00CA2AFB" w:rsidRDefault="00997F22" w:rsidP="00CA2AFB">
      <w:pPr>
        <w:pStyle w:val="12"/>
        <w:numPr>
          <w:ilvl w:val="0"/>
          <w:numId w:val="1"/>
        </w:numPr>
        <w:tabs>
          <w:tab w:val="left" w:pos="1080"/>
        </w:tabs>
        <w:ind w:left="0" w:firstLine="720"/>
        <w:rPr>
          <w:color w:val="auto"/>
          <w:szCs w:val="28"/>
        </w:rPr>
      </w:pPr>
      <w:r w:rsidRPr="00CA2AFB">
        <w:rPr>
          <w:color w:val="auto"/>
          <w:szCs w:val="28"/>
        </w:rPr>
        <w:t xml:space="preserve">Утвердить Положение о конфликтной комиссии Кемеровской области по рассмотрению апелляций участников </w:t>
      </w:r>
      <w:r w:rsidR="006B721C">
        <w:rPr>
          <w:szCs w:val="28"/>
        </w:rPr>
        <w:t xml:space="preserve">экзаменов при проведении </w:t>
      </w:r>
      <w:r w:rsidR="00F73D30" w:rsidRPr="00CA2AFB">
        <w:rPr>
          <w:color w:val="auto"/>
          <w:szCs w:val="28"/>
        </w:rPr>
        <w:t>государственной итоговой аттестации по образовательным программам среднего общего образования</w:t>
      </w:r>
      <w:r w:rsidRPr="00CA2AFB">
        <w:rPr>
          <w:color w:val="auto"/>
          <w:szCs w:val="28"/>
        </w:rPr>
        <w:t xml:space="preserve"> по вопросам нарушения установленного порядка проведения, а также о несогласии с выставленными </w:t>
      </w:r>
      <w:r w:rsidR="004C6CFC" w:rsidRPr="00CA2AFB">
        <w:rPr>
          <w:color w:val="auto"/>
          <w:szCs w:val="28"/>
        </w:rPr>
        <w:t>баллами</w:t>
      </w:r>
      <w:r w:rsidR="00D134CC">
        <w:rPr>
          <w:color w:val="auto"/>
          <w:szCs w:val="28"/>
        </w:rPr>
        <w:t xml:space="preserve"> (приложение 1)</w:t>
      </w:r>
      <w:r w:rsidRPr="00CA2AFB">
        <w:rPr>
          <w:color w:val="auto"/>
          <w:szCs w:val="28"/>
        </w:rPr>
        <w:t>.</w:t>
      </w:r>
    </w:p>
    <w:p w:rsidR="00CA2AFB" w:rsidRPr="00CA2AFB" w:rsidRDefault="00BE6F95" w:rsidP="00CA2AFB">
      <w:pPr>
        <w:pStyle w:val="12"/>
        <w:numPr>
          <w:ilvl w:val="0"/>
          <w:numId w:val="1"/>
        </w:numPr>
        <w:tabs>
          <w:tab w:val="left" w:pos="1080"/>
        </w:tabs>
        <w:ind w:left="0" w:firstLine="720"/>
        <w:rPr>
          <w:color w:val="auto"/>
          <w:szCs w:val="28"/>
        </w:rPr>
      </w:pPr>
      <w:r w:rsidRPr="00CA2AFB">
        <w:rPr>
          <w:color w:val="auto"/>
          <w:szCs w:val="28"/>
        </w:rPr>
        <w:t xml:space="preserve">Утвердить форму доверенности </w:t>
      </w:r>
      <w:r w:rsidR="00495EC0">
        <w:rPr>
          <w:color w:val="auto"/>
          <w:szCs w:val="28"/>
        </w:rPr>
        <w:t xml:space="preserve">для участия в рассмотрении апелляции </w:t>
      </w:r>
      <w:r w:rsidRPr="00CA2AFB">
        <w:rPr>
          <w:szCs w:val="28"/>
        </w:rPr>
        <w:t>лиц</w:t>
      </w:r>
      <w:r w:rsidR="00F73D30" w:rsidRPr="00CA2AFB">
        <w:rPr>
          <w:szCs w:val="28"/>
        </w:rPr>
        <w:t>, представляющ</w:t>
      </w:r>
      <w:r w:rsidR="00495EC0">
        <w:rPr>
          <w:szCs w:val="28"/>
        </w:rPr>
        <w:t>их</w:t>
      </w:r>
      <w:r w:rsidR="00F73D30" w:rsidRPr="00CA2AFB">
        <w:rPr>
          <w:szCs w:val="28"/>
        </w:rPr>
        <w:t xml:space="preserve"> интересы участника </w:t>
      </w:r>
      <w:r w:rsidR="00DB1E3D">
        <w:rPr>
          <w:szCs w:val="28"/>
        </w:rPr>
        <w:t>экзаменов</w:t>
      </w:r>
      <w:r w:rsidR="00CA2AFB" w:rsidRPr="00CA2AFB">
        <w:rPr>
          <w:szCs w:val="28"/>
        </w:rPr>
        <w:t xml:space="preserve"> на заседании </w:t>
      </w:r>
      <w:r w:rsidR="00CA2AFB" w:rsidRPr="00CA2AFB">
        <w:rPr>
          <w:color w:val="auto"/>
          <w:szCs w:val="28"/>
        </w:rPr>
        <w:t xml:space="preserve">конфликтной комиссии Кемеровской области по рассмотрению апелляций участников </w:t>
      </w:r>
      <w:r w:rsidR="00DC2536">
        <w:rPr>
          <w:color w:val="auto"/>
          <w:szCs w:val="28"/>
        </w:rPr>
        <w:t>экзаменов</w:t>
      </w:r>
      <w:r w:rsidR="00CA2AFB" w:rsidRPr="00CA2AFB">
        <w:rPr>
          <w:color w:val="auto"/>
          <w:szCs w:val="28"/>
        </w:rPr>
        <w:t xml:space="preserve"> по вопросам нарушения установленного порядка проведения, а также о несогласии с выставленными баллами</w:t>
      </w:r>
      <w:r w:rsidR="00D134CC">
        <w:rPr>
          <w:color w:val="auto"/>
          <w:szCs w:val="28"/>
        </w:rPr>
        <w:t xml:space="preserve"> (приложение 2)</w:t>
      </w:r>
      <w:r w:rsidR="00CA2AFB" w:rsidRPr="00CA2AFB">
        <w:rPr>
          <w:color w:val="auto"/>
          <w:szCs w:val="28"/>
        </w:rPr>
        <w:t>.</w:t>
      </w:r>
    </w:p>
    <w:p w:rsidR="00997F22" w:rsidRPr="00CA2AFB" w:rsidRDefault="00997F22" w:rsidP="00CA2AFB">
      <w:pPr>
        <w:pStyle w:val="12"/>
        <w:numPr>
          <w:ilvl w:val="0"/>
          <w:numId w:val="1"/>
        </w:numPr>
        <w:tabs>
          <w:tab w:val="left" w:pos="1080"/>
        </w:tabs>
        <w:ind w:left="0" w:firstLine="720"/>
        <w:rPr>
          <w:color w:val="auto"/>
          <w:szCs w:val="28"/>
        </w:rPr>
      </w:pPr>
      <w:r w:rsidRPr="00CA2AFB">
        <w:rPr>
          <w:color w:val="auto"/>
          <w:szCs w:val="28"/>
        </w:rPr>
        <w:t xml:space="preserve">Председателю конфликтной комиссии Кемеровской области                         </w:t>
      </w:r>
      <w:r w:rsidR="0071073A" w:rsidRPr="00CA2AFB">
        <w:rPr>
          <w:color w:val="auto"/>
          <w:szCs w:val="28"/>
        </w:rPr>
        <w:t xml:space="preserve">(М.П. </w:t>
      </w:r>
      <w:proofErr w:type="spellStart"/>
      <w:r w:rsidR="0071073A" w:rsidRPr="00CA2AFB">
        <w:rPr>
          <w:color w:val="auto"/>
          <w:szCs w:val="28"/>
        </w:rPr>
        <w:t>Гераськина</w:t>
      </w:r>
      <w:proofErr w:type="spellEnd"/>
      <w:r w:rsidR="0071073A" w:rsidRPr="00CA2AFB">
        <w:rPr>
          <w:color w:val="auto"/>
          <w:szCs w:val="28"/>
        </w:rPr>
        <w:t>)</w:t>
      </w:r>
      <w:r w:rsidRPr="00CA2AFB">
        <w:rPr>
          <w:color w:val="auto"/>
          <w:szCs w:val="28"/>
        </w:rPr>
        <w:t xml:space="preserve"> обеспечить работу конфликтной комиссии в соответствии с Положением о конфликтной комиссии Кемеровской области.</w:t>
      </w:r>
    </w:p>
    <w:p w:rsidR="00267A4E" w:rsidRPr="00CA2AFB" w:rsidRDefault="00267A4E" w:rsidP="00CA2AFB">
      <w:pPr>
        <w:pStyle w:val="12"/>
        <w:numPr>
          <w:ilvl w:val="0"/>
          <w:numId w:val="1"/>
        </w:numPr>
        <w:tabs>
          <w:tab w:val="left" w:pos="1080"/>
        </w:tabs>
        <w:ind w:left="0" w:firstLine="720"/>
        <w:rPr>
          <w:color w:val="auto"/>
          <w:szCs w:val="28"/>
        </w:rPr>
      </w:pPr>
      <w:r w:rsidRPr="00CA2AFB">
        <w:rPr>
          <w:color w:val="auto"/>
          <w:szCs w:val="28"/>
        </w:rPr>
        <w:t xml:space="preserve">Директору государственного учреждения «Областной центр </w:t>
      </w:r>
      <w:r w:rsidRPr="00CA2AFB">
        <w:rPr>
          <w:color w:val="auto"/>
          <w:szCs w:val="28"/>
        </w:rPr>
        <w:lastRenderedPageBreak/>
        <w:t>мониторинга качества образования» (О.А. Шитова):</w:t>
      </w:r>
    </w:p>
    <w:p w:rsidR="00267A4E" w:rsidRPr="00CA2AFB" w:rsidRDefault="00267A4E" w:rsidP="00CA2AFB">
      <w:pPr>
        <w:pStyle w:val="12"/>
        <w:numPr>
          <w:ilvl w:val="1"/>
          <w:numId w:val="1"/>
        </w:numPr>
        <w:tabs>
          <w:tab w:val="clear" w:pos="1288"/>
          <w:tab w:val="num" w:pos="0"/>
          <w:tab w:val="left" w:pos="709"/>
          <w:tab w:val="left" w:pos="1080"/>
        </w:tabs>
        <w:ind w:left="0" w:firstLine="709"/>
        <w:rPr>
          <w:color w:val="auto"/>
          <w:szCs w:val="28"/>
        </w:rPr>
      </w:pPr>
      <w:r w:rsidRPr="00CA2AFB">
        <w:rPr>
          <w:color w:val="auto"/>
          <w:szCs w:val="28"/>
        </w:rPr>
        <w:t>Обеспечить   деятельность по   организации  работы конфликтной комиссии Кемеровской области в соответствии с Положением о конфликтной комиссии Кемеровской области.</w:t>
      </w:r>
    </w:p>
    <w:p w:rsidR="00267A4E" w:rsidRPr="00CA2AFB" w:rsidRDefault="00267A4E" w:rsidP="00CA2AFB">
      <w:pPr>
        <w:pStyle w:val="12"/>
        <w:tabs>
          <w:tab w:val="left" w:pos="720"/>
        </w:tabs>
        <w:ind w:firstLine="0"/>
        <w:rPr>
          <w:color w:val="auto"/>
          <w:szCs w:val="28"/>
        </w:rPr>
      </w:pPr>
      <w:r w:rsidRPr="00CA2AFB">
        <w:rPr>
          <w:color w:val="auto"/>
          <w:szCs w:val="28"/>
        </w:rPr>
        <w:tab/>
      </w:r>
      <w:r w:rsidR="00490EAC">
        <w:rPr>
          <w:color w:val="auto"/>
          <w:szCs w:val="28"/>
        </w:rPr>
        <w:t>4</w:t>
      </w:r>
      <w:r w:rsidRPr="00CA2AFB">
        <w:rPr>
          <w:color w:val="auto"/>
          <w:szCs w:val="28"/>
        </w:rPr>
        <w:t>.2. Довести утвержденное Положение до членов конфликтной комиссии Кемеровской области.</w:t>
      </w:r>
      <w:r w:rsidRPr="00CA2AFB">
        <w:rPr>
          <w:color w:val="auto"/>
          <w:szCs w:val="28"/>
        </w:rPr>
        <w:tab/>
      </w:r>
    </w:p>
    <w:p w:rsidR="00267A4E" w:rsidRPr="00CA2AFB" w:rsidRDefault="00267A4E" w:rsidP="00CA2AFB">
      <w:pPr>
        <w:pStyle w:val="12"/>
        <w:numPr>
          <w:ilvl w:val="0"/>
          <w:numId w:val="1"/>
        </w:numPr>
        <w:tabs>
          <w:tab w:val="left" w:pos="1080"/>
        </w:tabs>
        <w:ind w:left="0" w:firstLine="720"/>
        <w:rPr>
          <w:color w:val="auto"/>
          <w:szCs w:val="28"/>
        </w:rPr>
      </w:pPr>
      <w:r w:rsidRPr="00CA2AFB">
        <w:rPr>
          <w:color w:val="auto"/>
          <w:szCs w:val="28"/>
        </w:rPr>
        <w:t xml:space="preserve">Руководителям муниципальных органов управления образованием обеспечить информирование участников экзаменов, родителей (законных представителей), педагогических работников, общественность о порядке работы конфликтной комиссии Кемеровской области. </w:t>
      </w:r>
    </w:p>
    <w:p w:rsidR="00BB1C98" w:rsidRPr="00CA2AFB" w:rsidRDefault="00CA2AFB" w:rsidP="00CA2AFB">
      <w:pPr>
        <w:pStyle w:val="10"/>
        <w:numPr>
          <w:ilvl w:val="0"/>
          <w:numId w:val="0"/>
        </w:numPr>
        <w:shd w:val="clear" w:color="auto" w:fill="FFFFFF"/>
        <w:spacing w:before="0" w:after="0"/>
        <w:ind w:firstLine="708"/>
        <w:jc w:val="both"/>
        <w:rPr>
          <w:b w:val="0"/>
        </w:rPr>
      </w:pPr>
      <w:r w:rsidRPr="00CA2AFB">
        <w:rPr>
          <w:b w:val="0"/>
        </w:rPr>
        <w:t>7</w:t>
      </w:r>
      <w:r w:rsidR="00BB1C98" w:rsidRPr="00CA2AFB">
        <w:rPr>
          <w:b w:val="0"/>
        </w:rPr>
        <w:t>. Отделу перспективного развития образования и информационной работы департамента образования и науки Кемеровской области (И.Ю. </w:t>
      </w:r>
      <w:proofErr w:type="spellStart"/>
      <w:r w:rsidR="00BB1C98" w:rsidRPr="00CA2AFB">
        <w:rPr>
          <w:b w:val="0"/>
        </w:rPr>
        <w:t>Пузынина</w:t>
      </w:r>
      <w:proofErr w:type="spellEnd"/>
      <w:r w:rsidR="00BB1C98" w:rsidRPr="00CA2AFB">
        <w:rPr>
          <w:b w:val="0"/>
        </w:rPr>
        <w:t>) обеспечить размещение настоящего приказа на официальном сайте департамента образования и науки Кемеровской области.</w:t>
      </w:r>
    </w:p>
    <w:p w:rsidR="00BB1C98" w:rsidRPr="00CA2AFB" w:rsidRDefault="00CA2AFB" w:rsidP="00CA2AFB">
      <w:pPr>
        <w:pStyle w:val="10"/>
        <w:numPr>
          <w:ilvl w:val="0"/>
          <w:numId w:val="0"/>
        </w:numPr>
        <w:shd w:val="clear" w:color="auto" w:fill="FFFFFF"/>
        <w:spacing w:before="0" w:after="0"/>
        <w:ind w:firstLine="708"/>
        <w:jc w:val="both"/>
        <w:rPr>
          <w:b w:val="0"/>
        </w:rPr>
      </w:pPr>
      <w:bookmarkStart w:id="0" w:name="_Hlk29990990"/>
      <w:r w:rsidRPr="00CA2AFB">
        <w:rPr>
          <w:b w:val="0"/>
        </w:rPr>
        <w:t>8</w:t>
      </w:r>
      <w:r w:rsidR="00BB1C98" w:rsidRPr="00CA2AFB">
        <w:rPr>
          <w:b w:val="0"/>
        </w:rPr>
        <w:t>. Отделу правовой и кадровой работы (Е.В. Каменская) обеспечить размещение настоящего приказа в информационно-телекоммуникационной сети «Интернет» на сайте «Электронный бюллетень Правительства Кемеровской области – Кузбасс» (</w:t>
      </w:r>
      <w:r w:rsidR="00BB1C98" w:rsidRPr="00CA2AFB">
        <w:rPr>
          <w:b w:val="0"/>
          <w:lang w:val="en-US"/>
        </w:rPr>
        <w:t>www</w:t>
      </w:r>
      <w:r w:rsidR="00BB1C98" w:rsidRPr="00CA2AFB">
        <w:rPr>
          <w:b w:val="0"/>
        </w:rPr>
        <w:t>.</w:t>
      </w:r>
      <w:proofErr w:type="spellStart"/>
      <w:r w:rsidR="00BB1C98" w:rsidRPr="00CA2AFB">
        <w:rPr>
          <w:b w:val="0"/>
          <w:lang w:val="en-US"/>
        </w:rPr>
        <w:t>zakon</w:t>
      </w:r>
      <w:proofErr w:type="spellEnd"/>
      <w:r w:rsidR="00BB1C98" w:rsidRPr="00CA2AFB">
        <w:rPr>
          <w:b w:val="0"/>
        </w:rPr>
        <w:t>.</w:t>
      </w:r>
      <w:proofErr w:type="spellStart"/>
      <w:r w:rsidR="00BB1C98" w:rsidRPr="00CA2AFB">
        <w:rPr>
          <w:b w:val="0"/>
          <w:lang w:val="en-US"/>
        </w:rPr>
        <w:t>kemobl</w:t>
      </w:r>
      <w:proofErr w:type="spellEnd"/>
      <w:r w:rsidR="00BB1C98" w:rsidRPr="00CA2AFB">
        <w:rPr>
          <w:b w:val="0"/>
        </w:rPr>
        <w:t>.</w:t>
      </w:r>
      <w:proofErr w:type="spellStart"/>
      <w:r w:rsidR="00BB1C98" w:rsidRPr="00CA2AFB">
        <w:rPr>
          <w:b w:val="0"/>
          <w:lang w:val="en-US"/>
        </w:rPr>
        <w:t>ru</w:t>
      </w:r>
      <w:proofErr w:type="spellEnd"/>
      <w:r w:rsidR="00BB1C98" w:rsidRPr="00CA2AFB">
        <w:rPr>
          <w:b w:val="0"/>
        </w:rPr>
        <w:t>) и на «Официальном интернет-портале правовой информации» (</w:t>
      </w:r>
      <w:r w:rsidR="00BB1C98" w:rsidRPr="00CA2AFB">
        <w:rPr>
          <w:b w:val="0"/>
          <w:lang w:val="en-US"/>
        </w:rPr>
        <w:t>www</w:t>
      </w:r>
      <w:r w:rsidR="00BB1C98" w:rsidRPr="00CA2AFB">
        <w:rPr>
          <w:b w:val="0"/>
        </w:rPr>
        <w:t>.</w:t>
      </w:r>
      <w:proofErr w:type="spellStart"/>
      <w:r w:rsidR="00BB1C98" w:rsidRPr="00CA2AFB">
        <w:rPr>
          <w:b w:val="0"/>
          <w:lang w:val="en-US"/>
        </w:rPr>
        <w:t>pravo</w:t>
      </w:r>
      <w:proofErr w:type="spellEnd"/>
      <w:r w:rsidR="00BB1C98" w:rsidRPr="00CA2AFB">
        <w:rPr>
          <w:b w:val="0"/>
        </w:rPr>
        <w:t>.</w:t>
      </w:r>
      <w:r w:rsidR="00BB1C98" w:rsidRPr="00CA2AFB">
        <w:rPr>
          <w:b w:val="0"/>
          <w:lang w:val="en-US"/>
        </w:rPr>
        <w:t>gov</w:t>
      </w:r>
      <w:r w:rsidR="00BB1C98" w:rsidRPr="00CA2AFB">
        <w:rPr>
          <w:b w:val="0"/>
        </w:rPr>
        <w:t>.</w:t>
      </w:r>
      <w:proofErr w:type="spellStart"/>
      <w:r w:rsidR="00BB1C98" w:rsidRPr="00CA2AFB">
        <w:rPr>
          <w:b w:val="0"/>
          <w:lang w:val="en-US"/>
        </w:rPr>
        <w:t>ru</w:t>
      </w:r>
      <w:proofErr w:type="spellEnd"/>
      <w:r w:rsidR="00BB1C98" w:rsidRPr="00CA2AFB">
        <w:rPr>
          <w:b w:val="0"/>
        </w:rPr>
        <w:t xml:space="preserve">). </w:t>
      </w:r>
    </w:p>
    <w:bookmarkEnd w:id="0"/>
    <w:p w:rsidR="00267A4E" w:rsidRPr="00CA2AFB" w:rsidRDefault="00267A4E" w:rsidP="00CA2AFB">
      <w:pPr>
        <w:pStyle w:val="12"/>
        <w:numPr>
          <w:ilvl w:val="0"/>
          <w:numId w:val="28"/>
        </w:numPr>
        <w:tabs>
          <w:tab w:val="left" w:pos="1080"/>
          <w:tab w:val="left" w:pos="1620"/>
        </w:tabs>
        <w:rPr>
          <w:color w:val="auto"/>
          <w:szCs w:val="28"/>
        </w:rPr>
      </w:pPr>
      <w:r w:rsidRPr="00CA2AFB">
        <w:rPr>
          <w:color w:val="auto"/>
          <w:szCs w:val="28"/>
        </w:rPr>
        <w:t>Контроль за исполнением приказа оставляю за собой.</w:t>
      </w:r>
    </w:p>
    <w:p w:rsidR="00997F22" w:rsidRPr="00F20520" w:rsidRDefault="00997F22" w:rsidP="00997F22">
      <w:pPr>
        <w:pStyle w:val="12"/>
        <w:tabs>
          <w:tab w:val="left" w:pos="1080"/>
          <w:tab w:val="left" w:pos="1620"/>
        </w:tabs>
        <w:spacing w:line="360" w:lineRule="auto"/>
        <w:rPr>
          <w:color w:val="auto"/>
          <w:szCs w:val="28"/>
        </w:rPr>
      </w:pPr>
    </w:p>
    <w:p w:rsidR="00997F22" w:rsidRPr="00F20520" w:rsidRDefault="00997F22" w:rsidP="00997F22">
      <w:pPr>
        <w:pStyle w:val="12"/>
        <w:tabs>
          <w:tab w:val="left" w:pos="1080"/>
          <w:tab w:val="left" w:pos="1620"/>
        </w:tabs>
        <w:spacing w:line="360" w:lineRule="auto"/>
        <w:rPr>
          <w:color w:val="auto"/>
          <w:szCs w:val="28"/>
        </w:rPr>
      </w:pPr>
    </w:p>
    <w:p w:rsidR="00C065F2" w:rsidRPr="00F20520" w:rsidRDefault="00C3121B" w:rsidP="00C065F2">
      <w:pPr>
        <w:shd w:val="clear" w:color="auto" w:fill="FFFFFF"/>
        <w:spacing w:before="149"/>
        <w:jc w:val="both"/>
        <w:rPr>
          <w:sz w:val="28"/>
          <w:szCs w:val="28"/>
        </w:rPr>
      </w:pPr>
      <w:bookmarkStart w:id="1" w:name="_Hlk29458292"/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C065F2" w:rsidRPr="00F2052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C065F2" w:rsidRPr="00F20520">
        <w:rPr>
          <w:sz w:val="28"/>
          <w:szCs w:val="28"/>
        </w:rPr>
        <w:t xml:space="preserve"> департамента                                      </w:t>
      </w:r>
      <w:r w:rsidR="002A59DA">
        <w:rPr>
          <w:sz w:val="28"/>
          <w:szCs w:val="28"/>
        </w:rPr>
        <w:t xml:space="preserve">   </w:t>
      </w:r>
      <w:r w:rsidR="00396749">
        <w:rPr>
          <w:sz w:val="28"/>
          <w:szCs w:val="28"/>
        </w:rPr>
        <w:t xml:space="preserve">     </w:t>
      </w:r>
      <w:r w:rsidR="003F073B">
        <w:rPr>
          <w:sz w:val="28"/>
          <w:szCs w:val="28"/>
        </w:rPr>
        <w:t xml:space="preserve">   </w:t>
      </w:r>
      <w:r w:rsidR="00396749">
        <w:rPr>
          <w:sz w:val="28"/>
          <w:szCs w:val="28"/>
        </w:rPr>
        <w:t xml:space="preserve">      </w:t>
      </w:r>
      <w:r>
        <w:rPr>
          <w:iCs/>
          <w:sz w:val="28"/>
          <w:szCs w:val="28"/>
        </w:rPr>
        <w:t>С.</w:t>
      </w:r>
      <w:r w:rsidR="00384313">
        <w:rPr>
          <w:iCs/>
          <w:sz w:val="28"/>
          <w:szCs w:val="28"/>
        </w:rPr>
        <w:t>Ю. Балакирева</w:t>
      </w:r>
      <w:bookmarkEnd w:id="1"/>
    </w:p>
    <w:p w:rsidR="00997F22" w:rsidRDefault="00997F22" w:rsidP="00997F22">
      <w:pPr>
        <w:pStyle w:val="12"/>
        <w:tabs>
          <w:tab w:val="left" w:pos="1080"/>
          <w:tab w:val="left" w:pos="1620"/>
        </w:tabs>
        <w:spacing w:line="360" w:lineRule="auto"/>
        <w:ind w:firstLine="0"/>
        <w:rPr>
          <w:color w:val="auto"/>
          <w:szCs w:val="28"/>
        </w:rPr>
      </w:pPr>
    </w:p>
    <w:p w:rsidR="00947D07" w:rsidRDefault="00947D07" w:rsidP="00997F22">
      <w:pPr>
        <w:pStyle w:val="12"/>
        <w:tabs>
          <w:tab w:val="left" w:pos="1080"/>
          <w:tab w:val="left" w:pos="1620"/>
        </w:tabs>
        <w:spacing w:line="360" w:lineRule="auto"/>
        <w:ind w:firstLine="0"/>
        <w:rPr>
          <w:color w:val="auto"/>
          <w:szCs w:val="28"/>
        </w:rPr>
      </w:pPr>
    </w:p>
    <w:p w:rsidR="00914C70" w:rsidRDefault="00914C70" w:rsidP="00997F22">
      <w:pPr>
        <w:pStyle w:val="12"/>
        <w:tabs>
          <w:tab w:val="left" w:pos="1080"/>
          <w:tab w:val="left" w:pos="1620"/>
        </w:tabs>
        <w:spacing w:line="360" w:lineRule="auto"/>
        <w:ind w:firstLine="0"/>
        <w:rPr>
          <w:color w:val="auto"/>
          <w:szCs w:val="28"/>
        </w:rPr>
      </w:pPr>
    </w:p>
    <w:p w:rsidR="00914C70" w:rsidRDefault="00914C70" w:rsidP="00997F22">
      <w:pPr>
        <w:pStyle w:val="12"/>
        <w:tabs>
          <w:tab w:val="left" w:pos="1080"/>
          <w:tab w:val="left" w:pos="1620"/>
        </w:tabs>
        <w:spacing w:line="360" w:lineRule="auto"/>
        <w:ind w:firstLine="0"/>
        <w:rPr>
          <w:color w:val="auto"/>
          <w:szCs w:val="28"/>
        </w:rPr>
      </w:pPr>
    </w:p>
    <w:p w:rsidR="00914C70" w:rsidRDefault="00914C70" w:rsidP="00997F22">
      <w:pPr>
        <w:pStyle w:val="12"/>
        <w:tabs>
          <w:tab w:val="left" w:pos="1080"/>
          <w:tab w:val="left" w:pos="1620"/>
        </w:tabs>
        <w:spacing w:line="360" w:lineRule="auto"/>
        <w:ind w:firstLine="0"/>
        <w:rPr>
          <w:color w:val="auto"/>
          <w:szCs w:val="28"/>
        </w:rPr>
      </w:pPr>
    </w:p>
    <w:p w:rsidR="00914C70" w:rsidRDefault="00914C70" w:rsidP="00997F22">
      <w:pPr>
        <w:pStyle w:val="12"/>
        <w:tabs>
          <w:tab w:val="left" w:pos="1080"/>
          <w:tab w:val="left" w:pos="1620"/>
        </w:tabs>
        <w:spacing w:line="360" w:lineRule="auto"/>
        <w:ind w:firstLine="0"/>
        <w:rPr>
          <w:color w:val="auto"/>
          <w:szCs w:val="28"/>
        </w:rPr>
      </w:pPr>
    </w:p>
    <w:p w:rsidR="00914C70" w:rsidRDefault="00914C70" w:rsidP="00997F22">
      <w:pPr>
        <w:pStyle w:val="12"/>
        <w:tabs>
          <w:tab w:val="left" w:pos="1080"/>
          <w:tab w:val="left" w:pos="1620"/>
        </w:tabs>
        <w:spacing w:line="360" w:lineRule="auto"/>
        <w:ind w:firstLine="0"/>
        <w:rPr>
          <w:color w:val="auto"/>
          <w:szCs w:val="28"/>
        </w:rPr>
      </w:pPr>
    </w:p>
    <w:p w:rsidR="00495EC0" w:rsidRDefault="00495EC0" w:rsidP="00997F22">
      <w:pPr>
        <w:pStyle w:val="12"/>
        <w:tabs>
          <w:tab w:val="left" w:pos="1080"/>
          <w:tab w:val="left" w:pos="1620"/>
        </w:tabs>
        <w:spacing w:line="360" w:lineRule="auto"/>
        <w:ind w:firstLine="0"/>
        <w:rPr>
          <w:color w:val="auto"/>
          <w:szCs w:val="28"/>
        </w:rPr>
      </w:pPr>
    </w:p>
    <w:p w:rsidR="00490EAC" w:rsidRDefault="00490EAC" w:rsidP="00997F22">
      <w:pPr>
        <w:pStyle w:val="12"/>
        <w:tabs>
          <w:tab w:val="left" w:pos="1080"/>
          <w:tab w:val="left" w:pos="1620"/>
        </w:tabs>
        <w:spacing w:line="360" w:lineRule="auto"/>
        <w:ind w:firstLine="0"/>
        <w:rPr>
          <w:color w:val="auto"/>
          <w:szCs w:val="28"/>
        </w:rPr>
      </w:pPr>
    </w:p>
    <w:p w:rsidR="00490EAC" w:rsidRDefault="00490EAC" w:rsidP="00997F22">
      <w:pPr>
        <w:pStyle w:val="12"/>
        <w:tabs>
          <w:tab w:val="left" w:pos="1080"/>
          <w:tab w:val="left" w:pos="1620"/>
        </w:tabs>
        <w:spacing w:line="360" w:lineRule="auto"/>
        <w:ind w:firstLine="0"/>
        <w:rPr>
          <w:color w:val="auto"/>
          <w:szCs w:val="28"/>
        </w:rPr>
      </w:pPr>
    </w:p>
    <w:p w:rsidR="00490EAC" w:rsidRDefault="00490EAC" w:rsidP="00997F22">
      <w:pPr>
        <w:pStyle w:val="12"/>
        <w:tabs>
          <w:tab w:val="left" w:pos="1080"/>
          <w:tab w:val="left" w:pos="1620"/>
        </w:tabs>
        <w:spacing w:line="360" w:lineRule="auto"/>
        <w:ind w:firstLine="0"/>
        <w:rPr>
          <w:color w:val="auto"/>
          <w:szCs w:val="28"/>
        </w:rPr>
      </w:pPr>
    </w:p>
    <w:p w:rsidR="00490EAC" w:rsidRDefault="00490EAC" w:rsidP="00997F22">
      <w:pPr>
        <w:pStyle w:val="12"/>
        <w:tabs>
          <w:tab w:val="left" w:pos="1080"/>
          <w:tab w:val="left" w:pos="1620"/>
        </w:tabs>
        <w:spacing w:line="360" w:lineRule="auto"/>
        <w:ind w:firstLine="0"/>
        <w:rPr>
          <w:color w:val="auto"/>
          <w:szCs w:val="28"/>
        </w:rPr>
      </w:pPr>
    </w:p>
    <w:p w:rsidR="00914C70" w:rsidRDefault="00914C70" w:rsidP="00997F22">
      <w:pPr>
        <w:pStyle w:val="12"/>
        <w:tabs>
          <w:tab w:val="left" w:pos="1080"/>
          <w:tab w:val="left" w:pos="1620"/>
        </w:tabs>
        <w:spacing w:line="360" w:lineRule="auto"/>
        <w:ind w:firstLine="0"/>
        <w:rPr>
          <w:color w:val="auto"/>
          <w:szCs w:val="28"/>
        </w:rPr>
      </w:pPr>
    </w:p>
    <w:p w:rsidR="00947D07" w:rsidRDefault="00947D07" w:rsidP="00997F22">
      <w:pPr>
        <w:pStyle w:val="12"/>
        <w:tabs>
          <w:tab w:val="left" w:pos="1080"/>
          <w:tab w:val="left" w:pos="1620"/>
        </w:tabs>
        <w:spacing w:line="360" w:lineRule="auto"/>
        <w:ind w:firstLine="0"/>
        <w:rPr>
          <w:color w:val="auto"/>
          <w:szCs w:val="28"/>
        </w:rPr>
      </w:pPr>
    </w:p>
    <w:p w:rsidR="00947D07" w:rsidRDefault="00947D07" w:rsidP="00947D07">
      <w:pPr>
        <w:pStyle w:val="3"/>
        <w:spacing w:line="360" w:lineRule="auto"/>
        <w:ind w:firstLine="0"/>
        <w:rPr>
          <w:sz w:val="24"/>
          <w:szCs w:val="24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7308"/>
        <w:gridCol w:w="2700"/>
      </w:tblGrid>
      <w:tr w:rsidR="00D134CC" w:rsidRPr="00D134CC" w:rsidTr="00D134CC">
        <w:trPr>
          <w:trHeight w:val="1257"/>
        </w:trPr>
        <w:tc>
          <w:tcPr>
            <w:tcW w:w="7308" w:type="dxa"/>
          </w:tcPr>
          <w:p w:rsidR="00D134CC" w:rsidRPr="00D134CC" w:rsidRDefault="00D134CC">
            <w:pPr>
              <w:jc w:val="right"/>
              <w:rPr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2700" w:type="dxa"/>
            <w:hideMark/>
          </w:tcPr>
          <w:p w:rsidR="00D134CC" w:rsidRPr="00D134CC" w:rsidRDefault="00D134CC">
            <w:pPr>
              <w:rPr>
                <w:sz w:val="24"/>
                <w:szCs w:val="24"/>
              </w:rPr>
            </w:pPr>
            <w:r w:rsidRPr="00D134CC">
              <w:rPr>
                <w:sz w:val="24"/>
                <w:szCs w:val="24"/>
              </w:rPr>
              <w:t>Приложение 1</w:t>
            </w:r>
          </w:p>
          <w:p w:rsidR="00D134CC" w:rsidRPr="00D134CC" w:rsidRDefault="00D134CC">
            <w:pPr>
              <w:rPr>
                <w:sz w:val="24"/>
                <w:szCs w:val="24"/>
              </w:rPr>
            </w:pPr>
            <w:r w:rsidRPr="00D134CC">
              <w:rPr>
                <w:sz w:val="24"/>
                <w:szCs w:val="24"/>
              </w:rPr>
              <w:t xml:space="preserve">к приказу департамента </w:t>
            </w:r>
          </w:p>
          <w:p w:rsidR="00D134CC" w:rsidRPr="00D134CC" w:rsidRDefault="00D134CC">
            <w:pPr>
              <w:rPr>
                <w:sz w:val="24"/>
                <w:szCs w:val="24"/>
              </w:rPr>
            </w:pPr>
            <w:r w:rsidRPr="00D134CC">
              <w:rPr>
                <w:sz w:val="24"/>
                <w:szCs w:val="24"/>
              </w:rPr>
              <w:t xml:space="preserve">образования и науки  </w:t>
            </w:r>
          </w:p>
          <w:p w:rsidR="00D134CC" w:rsidRPr="00D134CC" w:rsidRDefault="00D134CC">
            <w:pPr>
              <w:rPr>
                <w:sz w:val="24"/>
                <w:szCs w:val="24"/>
              </w:rPr>
            </w:pPr>
            <w:r w:rsidRPr="00D134CC">
              <w:rPr>
                <w:sz w:val="24"/>
                <w:szCs w:val="24"/>
              </w:rPr>
              <w:t>Кемеровской области                                                                                                                от __________ №_____</w:t>
            </w:r>
          </w:p>
        </w:tc>
      </w:tr>
    </w:tbl>
    <w:p w:rsidR="00997F22" w:rsidRPr="00F20520" w:rsidRDefault="00997F22" w:rsidP="00997F22">
      <w:pPr>
        <w:jc w:val="center"/>
        <w:rPr>
          <w:b/>
          <w:sz w:val="28"/>
          <w:szCs w:val="28"/>
        </w:rPr>
      </w:pPr>
    </w:p>
    <w:p w:rsidR="00EA19DC" w:rsidRDefault="00EA19DC" w:rsidP="00997F22">
      <w:pPr>
        <w:jc w:val="center"/>
        <w:rPr>
          <w:b/>
          <w:sz w:val="28"/>
          <w:szCs w:val="28"/>
        </w:rPr>
      </w:pPr>
    </w:p>
    <w:p w:rsidR="00997F22" w:rsidRPr="003A383F" w:rsidRDefault="00997F22" w:rsidP="00997F22">
      <w:pPr>
        <w:jc w:val="center"/>
        <w:rPr>
          <w:b/>
          <w:sz w:val="28"/>
          <w:szCs w:val="28"/>
        </w:rPr>
      </w:pPr>
      <w:r w:rsidRPr="003A383F">
        <w:rPr>
          <w:b/>
          <w:sz w:val="28"/>
          <w:szCs w:val="28"/>
        </w:rPr>
        <w:t xml:space="preserve">Положение о конфликтной комиссии Кемеровской области по рассмотрению апелляций </w:t>
      </w:r>
      <w:r w:rsidR="0016193F" w:rsidRPr="0016193F">
        <w:rPr>
          <w:b/>
          <w:bCs/>
          <w:sz w:val="28"/>
          <w:szCs w:val="28"/>
        </w:rPr>
        <w:t>участников экзаменов при проведении</w:t>
      </w:r>
      <w:r w:rsidRPr="003A383F">
        <w:rPr>
          <w:b/>
          <w:sz w:val="28"/>
          <w:szCs w:val="28"/>
        </w:rPr>
        <w:t xml:space="preserve"> государственной итоговой аттестации по образовательным программам среднего общего образования по вопросам нарушения установленного порядка проведения, а также о несогласии с выставленными баллами </w:t>
      </w:r>
    </w:p>
    <w:p w:rsidR="00997F22" w:rsidRPr="003A383F" w:rsidRDefault="00997F22" w:rsidP="00997F22">
      <w:pPr>
        <w:jc w:val="center"/>
        <w:rPr>
          <w:b/>
          <w:sz w:val="28"/>
          <w:szCs w:val="28"/>
        </w:rPr>
      </w:pPr>
    </w:p>
    <w:p w:rsidR="00997F22" w:rsidRPr="003A383F" w:rsidRDefault="00997F22" w:rsidP="00997F22">
      <w:pPr>
        <w:ind w:firstLine="708"/>
        <w:jc w:val="both"/>
        <w:rPr>
          <w:rFonts w:eastAsia="Batang"/>
          <w:sz w:val="28"/>
          <w:szCs w:val="28"/>
          <w:lang w:eastAsia="ko-KR"/>
        </w:rPr>
      </w:pPr>
      <w:r w:rsidRPr="003A383F">
        <w:rPr>
          <w:sz w:val="28"/>
          <w:szCs w:val="28"/>
        </w:rPr>
        <w:t xml:space="preserve">Положение о конфликтной комиссии Кемеровской области (далее – Положение) по рассмотрению апелляций участников государственной итоговой аттестации по образовательным программам среднего общего образования (далее – ГИА)  по вопросам нарушения установленного порядка проведения ГИА, а также о несогласии с выставленными баллами разработано на основании </w:t>
      </w:r>
      <w:r w:rsidR="00156E37" w:rsidRPr="003A383F">
        <w:rPr>
          <w:sz w:val="28"/>
          <w:szCs w:val="28"/>
        </w:rPr>
        <w:t xml:space="preserve">Федерального закона от 29.12.2012 г. № ФЗ 273-ФЗ «Об образовании в Российской Федерации», постановления Правительства Российской Федерации от 31.08.2013 г.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образования», </w:t>
      </w:r>
      <w:r w:rsidR="005B7F6C" w:rsidRPr="003A383F">
        <w:rPr>
          <w:sz w:val="28"/>
          <w:szCs w:val="28"/>
        </w:rPr>
        <w:t xml:space="preserve">приказа Министерства просвещения Российской Федерации и Федеральной службы   по   надзору   в   сфере   образования   и   науки  от  </w:t>
      </w:r>
      <w:r w:rsidR="005B7F6C" w:rsidRPr="003A383F">
        <w:rPr>
          <w:rFonts w:eastAsia="Batang"/>
          <w:sz w:val="28"/>
          <w:szCs w:val="28"/>
          <w:lang w:eastAsia="ko-KR"/>
        </w:rPr>
        <w:t xml:space="preserve"> 07.11.2018</w:t>
      </w:r>
      <w:r w:rsidR="00384809" w:rsidRPr="003A383F">
        <w:rPr>
          <w:rFonts w:eastAsia="Batang"/>
          <w:sz w:val="28"/>
          <w:szCs w:val="28"/>
          <w:lang w:eastAsia="ko-KR"/>
        </w:rPr>
        <w:t xml:space="preserve"> </w:t>
      </w:r>
      <w:r w:rsidR="005B7F6C" w:rsidRPr="003A383F">
        <w:rPr>
          <w:rFonts w:eastAsia="Batang"/>
          <w:sz w:val="28"/>
          <w:szCs w:val="28"/>
          <w:lang w:eastAsia="ko-KR"/>
        </w:rPr>
        <w:t>г. №</w:t>
      </w:r>
      <w:r w:rsidR="00384809" w:rsidRPr="003A383F">
        <w:rPr>
          <w:rFonts w:eastAsia="Batang"/>
          <w:sz w:val="28"/>
          <w:szCs w:val="28"/>
          <w:lang w:eastAsia="ko-KR"/>
        </w:rPr>
        <w:t xml:space="preserve"> </w:t>
      </w:r>
      <w:r w:rsidR="005B7F6C" w:rsidRPr="003A383F">
        <w:rPr>
          <w:rFonts w:eastAsia="Batang"/>
          <w:sz w:val="28"/>
          <w:szCs w:val="28"/>
          <w:lang w:eastAsia="ko-KR"/>
        </w:rPr>
        <w:t>190/1512</w:t>
      </w:r>
      <w:r w:rsidR="00384809" w:rsidRPr="003A383F">
        <w:rPr>
          <w:rFonts w:eastAsia="Batang"/>
          <w:sz w:val="28"/>
          <w:szCs w:val="28"/>
          <w:lang w:eastAsia="ko-KR"/>
        </w:rPr>
        <w:t xml:space="preserve"> </w:t>
      </w:r>
      <w:r w:rsidR="005B7F6C" w:rsidRPr="003A383F">
        <w:rPr>
          <w:rFonts w:eastAsia="Batang"/>
          <w:sz w:val="28"/>
          <w:szCs w:val="28"/>
          <w:lang w:eastAsia="ko-KR"/>
        </w:rPr>
        <w:t xml:space="preserve">«Об утверждении </w:t>
      </w:r>
      <w:r w:rsidRPr="003A383F">
        <w:rPr>
          <w:sz w:val="28"/>
          <w:szCs w:val="28"/>
        </w:rPr>
        <w:t>П</w:t>
      </w:r>
      <w:r w:rsidRPr="003A383F">
        <w:rPr>
          <w:rFonts w:eastAsia="Batang"/>
          <w:sz w:val="28"/>
          <w:szCs w:val="28"/>
          <w:lang w:eastAsia="ko-KR"/>
        </w:rPr>
        <w:t>орядка проведения государственной итоговой аттестации по образовательным программам среднего общего образования</w:t>
      </w:r>
      <w:r w:rsidR="005B7F6C" w:rsidRPr="003A383F">
        <w:rPr>
          <w:rFonts w:eastAsia="Batang"/>
          <w:sz w:val="28"/>
          <w:szCs w:val="28"/>
          <w:lang w:eastAsia="ko-KR"/>
        </w:rPr>
        <w:t>»</w:t>
      </w:r>
      <w:r w:rsidR="003D3CA5" w:rsidRPr="003A383F">
        <w:rPr>
          <w:sz w:val="28"/>
          <w:szCs w:val="28"/>
        </w:rPr>
        <w:t>.</w:t>
      </w:r>
    </w:p>
    <w:p w:rsidR="00997F22" w:rsidRPr="003A383F" w:rsidRDefault="00997F22" w:rsidP="00997F22">
      <w:pPr>
        <w:ind w:firstLine="708"/>
        <w:jc w:val="both"/>
        <w:rPr>
          <w:sz w:val="28"/>
          <w:szCs w:val="28"/>
        </w:rPr>
      </w:pPr>
      <w:r w:rsidRPr="003A383F">
        <w:rPr>
          <w:rFonts w:eastAsia="Batang"/>
          <w:sz w:val="28"/>
          <w:szCs w:val="28"/>
          <w:lang w:eastAsia="ko-KR"/>
        </w:rPr>
        <w:t>По</w:t>
      </w:r>
      <w:r w:rsidRPr="003A383F">
        <w:rPr>
          <w:sz w:val="28"/>
          <w:szCs w:val="28"/>
        </w:rPr>
        <w:t>ложение определяет состав и структуру конфликтной комиссии Кемеровской области (далее – Комиссия), полномочия, функции, порядок рассмотрения апелляций по вопросам нарушения установленного порядка проведения ГИА, а также о несогласии с выставленными баллами.</w:t>
      </w:r>
    </w:p>
    <w:p w:rsidR="00997F22" w:rsidRPr="003A383F" w:rsidRDefault="00997F22" w:rsidP="00997F22">
      <w:pPr>
        <w:ind w:firstLine="720"/>
        <w:jc w:val="both"/>
        <w:rPr>
          <w:sz w:val="28"/>
          <w:szCs w:val="28"/>
        </w:rPr>
      </w:pPr>
    </w:p>
    <w:p w:rsidR="00997F22" w:rsidRPr="003A383F" w:rsidRDefault="00997F22" w:rsidP="006B239F">
      <w:pPr>
        <w:pStyle w:val="a3"/>
        <w:widowControl/>
        <w:numPr>
          <w:ilvl w:val="0"/>
          <w:numId w:val="26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3A383F">
        <w:rPr>
          <w:b/>
          <w:sz w:val="28"/>
          <w:szCs w:val="28"/>
        </w:rPr>
        <w:t>Общие положения</w:t>
      </w:r>
    </w:p>
    <w:p w:rsidR="006B239F" w:rsidRPr="003A383F" w:rsidRDefault="006B239F" w:rsidP="006B239F">
      <w:pPr>
        <w:pStyle w:val="a3"/>
        <w:widowControl/>
        <w:autoSpaceDE/>
        <w:autoSpaceDN/>
        <w:adjustRightInd/>
        <w:ind w:left="-360"/>
        <w:rPr>
          <w:b/>
          <w:sz w:val="28"/>
          <w:szCs w:val="28"/>
        </w:rPr>
      </w:pPr>
    </w:p>
    <w:p w:rsidR="00997F22" w:rsidRPr="003A383F" w:rsidRDefault="00997F22" w:rsidP="00997F22">
      <w:pPr>
        <w:ind w:firstLine="72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1.1. Комиссия создается департаментом образования и науки Кемеровской области (далее – департамент) и осуществляет </w:t>
      </w:r>
      <w:r w:rsidR="003D3CA5" w:rsidRPr="003A383F">
        <w:rPr>
          <w:sz w:val="28"/>
          <w:szCs w:val="28"/>
        </w:rPr>
        <w:t xml:space="preserve">прием и </w:t>
      </w:r>
      <w:r w:rsidRPr="003A383F">
        <w:rPr>
          <w:sz w:val="28"/>
          <w:szCs w:val="28"/>
        </w:rPr>
        <w:t xml:space="preserve">рассмотрение апелляций </w:t>
      </w:r>
      <w:r w:rsidR="00F5490D" w:rsidRPr="003A383F">
        <w:rPr>
          <w:sz w:val="28"/>
          <w:szCs w:val="28"/>
        </w:rPr>
        <w:t>участников экзамен</w:t>
      </w:r>
      <w:r w:rsidR="00712908">
        <w:rPr>
          <w:sz w:val="28"/>
          <w:szCs w:val="28"/>
        </w:rPr>
        <w:t>ов</w:t>
      </w:r>
      <w:r w:rsidR="00F5490D" w:rsidRPr="003A383F">
        <w:rPr>
          <w:sz w:val="28"/>
          <w:szCs w:val="28"/>
        </w:rPr>
        <w:t xml:space="preserve"> по вопросам нарушения</w:t>
      </w:r>
      <w:r w:rsidRPr="003A383F">
        <w:rPr>
          <w:sz w:val="28"/>
          <w:szCs w:val="28"/>
        </w:rPr>
        <w:t xml:space="preserve"> </w:t>
      </w:r>
      <w:r w:rsidR="003D3CA5" w:rsidRPr="003A383F">
        <w:rPr>
          <w:sz w:val="28"/>
          <w:szCs w:val="28"/>
        </w:rPr>
        <w:t>п</w:t>
      </w:r>
      <w:r w:rsidRPr="003A383F">
        <w:rPr>
          <w:sz w:val="28"/>
          <w:szCs w:val="28"/>
        </w:rPr>
        <w:t>орядка проведения ГИ</w:t>
      </w:r>
      <w:r w:rsidR="003D3CA5" w:rsidRPr="003A383F">
        <w:rPr>
          <w:sz w:val="28"/>
          <w:szCs w:val="28"/>
        </w:rPr>
        <w:t>А (далее – Порядок)</w:t>
      </w:r>
      <w:r w:rsidR="00F5490D" w:rsidRPr="003A383F">
        <w:rPr>
          <w:sz w:val="28"/>
          <w:szCs w:val="28"/>
        </w:rPr>
        <w:t>, а также</w:t>
      </w:r>
      <w:r w:rsidRPr="003A383F">
        <w:rPr>
          <w:sz w:val="28"/>
          <w:szCs w:val="28"/>
        </w:rPr>
        <w:t xml:space="preserve"> о несогласии  с выставленными баллами (далее вместе – апелляции</w:t>
      </w:r>
      <w:r w:rsidR="00F5490D" w:rsidRPr="003A383F">
        <w:rPr>
          <w:sz w:val="28"/>
          <w:szCs w:val="28"/>
        </w:rPr>
        <w:t>)</w:t>
      </w:r>
      <w:r w:rsidRPr="003A383F">
        <w:rPr>
          <w:sz w:val="28"/>
          <w:szCs w:val="28"/>
        </w:rPr>
        <w:t>.</w:t>
      </w:r>
    </w:p>
    <w:p w:rsidR="003D3CA5" w:rsidRPr="003A383F" w:rsidRDefault="00A45D18" w:rsidP="00F5490D">
      <w:pPr>
        <w:ind w:firstLine="72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1.2. </w:t>
      </w:r>
      <w:r w:rsidR="003D3CA5" w:rsidRPr="003A383F">
        <w:rPr>
          <w:sz w:val="28"/>
          <w:szCs w:val="28"/>
        </w:rPr>
        <w:t>Срок полномочий К</w:t>
      </w:r>
      <w:r w:rsidR="008933EE" w:rsidRPr="003A383F">
        <w:rPr>
          <w:sz w:val="28"/>
          <w:szCs w:val="28"/>
        </w:rPr>
        <w:t>омиссии</w:t>
      </w:r>
      <w:r w:rsidR="003D3CA5" w:rsidRPr="003A383F">
        <w:rPr>
          <w:sz w:val="28"/>
          <w:szCs w:val="28"/>
        </w:rPr>
        <w:t xml:space="preserve"> </w:t>
      </w:r>
      <w:r w:rsidR="008933EE" w:rsidRPr="003A383F">
        <w:rPr>
          <w:sz w:val="28"/>
          <w:szCs w:val="28"/>
        </w:rPr>
        <w:t>–</w:t>
      </w:r>
      <w:r w:rsidR="003D3CA5" w:rsidRPr="003A383F">
        <w:rPr>
          <w:sz w:val="28"/>
          <w:szCs w:val="28"/>
        </w:rPr>
        <w:t xml:space="preserve"> до 31 декабря текущего года.</w:t>
      </w:r>
    </w:p>
    <w:p w:rsidR="00997F22" w:rsidRPr="003A383F" w:rsidRDefault="00997F22" w:rsidP="00997F22">
      <w:pPr>
        <w:ind w:firstLine="72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1.</w:t>
      </w:r>
      <w:r w:rsidR="003D3CA5" w:rsidRPr="003A383F">
        <w:rPr>
          <w:sz w:val="28"/>
          <w:szCs w:val="28"/>
        </w:rPr>
        <w:t>3</w:t>
      </w:r>
      <w:r w:rsidRPr="003A383F">
        <w:rPr>
          <w:sz w:val="28"/>
          <w:szCs w:val="28"/>
        </w:rPr>
        <w:t xml:space="preserve">. Комиссия осуществляет свою работу в период проведения ГИА в </w:t>
      </w:r>
      <w:r w:rsidRPr="003A383F">
        <w:rPr>
          <w:sz w:val="28"/>
          <w:szCs w:val="28"/>
        </w:rPr>
        <w:lastRenderedPageBreak/>
        <w:t>досрочный, основной и дополнительный периоды в соответствии с Положением.</w:t>
      </w:r>
    </w:p>
    <w:p w:rsidR="00997F22" w:rsidRPr="003A383F" w:rsidRDefault="00997F22" w:rsidP="00997F22">
      <w:pPr>
        <w:ind w:firstLine="72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1.</w:t>
      </w:r>
      <w:r w:rsidR="008933EE" w:rsidRPr="003A383F">
        <w:rPr>
          <w:sz w:val="28"/>
          <w:szCs w:val="28"/>
        </w:rPr>
        <w:t>4</w:t>
      </w:r>
      <w:r w:rsidRPr="003A383F">
        <w:rPr>
          <w:sz w:val="28"/>
          <w:szCs w:val="28"/>
        </w:rPr>
        <w:t>. Комиссия в своей деятельности руководствуется:</w:t>
      </w:r>
    </w:p>
    <w:p w:rsidR="00997F22" w:rsidRPr="003A383F" w:rsidRDefault="00997F22" w:rsidP="00997F22">
      <w:pPr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 </w:t>
      </w:r>
      <w:r w:rsidRPr="003A383F">
        <w:rPr>
          <w:sz w:val="28"/>
          <w:szCs w:val="28"/>
        </w:rPr>
        <w:tab/>
        <w:t>законодательством Российской Федерации в сфере образования;</w:t>
      </w:r>
    </w:p>
    <w:p w:rsidR="00997F22" w:rsidRPr="003A383F" w:rsidRDefault="00997F22" w:rsidP="00997F22">
      <w:pPr>
        <w:ind w:firstLine="72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нормативными правовыми актами Министерства </w:t>
      </w:r>
      <w:r w:rsidR="00153177" w:rsidRPr="003A383F">
        <w:rPr>
          <w:sz w:val="28"/>
          <w:szCs w:val="28"/>
        </w:rPr>
        <w:t>просвещения</w:t>
      </w:r>
      <w:r w:rsidRPr="003A383F">
        <w:rPr>
          <w:sz w:val="28"/>
          <w:szCs w:val="28"/>
        </w:rPr>
        <w:t xml:space="preserve"> Российской Федерации; </w:t>
      </w:r>
    </w:p>
    <w:p w:rsidR="00997F22" w:rsidRPr="003A383F" w:rsidRDefault="00997F22" w:rsidP="00997F22">
      <w:pPr>
        <w:ind w:firstLine="72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методическими документами Рособрнадзор</w:t>
      </w:r>
      <w:r w:rsidR="005B7F6C" w:rsidRPr="003A383F">
        <w:rPr>
          <w:sz w:val="28"/>
          <w:szCs w:val="28"/>
        </w:rPr>
        <w:t>а</w:t>
      </w:r>
      <w:r w:rsidRPr="003A383F">
        <w:rPr>
          <w:sz w:val="28"/>
          <w:szCs w:val="28"/>
        </w:rPr>
        <w:t xml:space="preserve"> по вопросам организационного и технологического сопровождения ГИА;</w:t>
      </w:r>
    </w:p>
    <w:p w:rsidR="00997F22" w:rsidRPr="003A383F" w:rsidRDefault="00997F22" w:rsidP="00997F22">
      <w:pPr>
        <w:ind w:firstLine="72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нормативными правовыми </w:t>
      </w:r>
      <w:r w:rsidR="00153177" w:rsidRPr="003A383F">
        <w:rPr>
          <w:sz w:val="28"/>
          <w:szCs w:val="28"/>
        </w:rPr>
        <w:t>документами</w:t>
      </w:r>
      <w:r w:rsidRPr="003A383F">
        <w:rPr>
          <w:sz w:val="28"/>
          <w:szCs w:val="28"/>
        </w:rPr>
        <w:t xml:space="preserve"> департамента;</w:t>
      </w:r>
    </w:p>
    <w:p w:rsidR="00997F22" w:rsidRPr="003A383F" w:rsidRDefault="00997F22" w:rsidP="00997F22">
      <w:pPr>
        <w:ind w:firstLine="72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инструкциями по оцениванию экзаменационных работ.</w:t>
      </w:r>
    </w:p>
    <w:p w:rsidR="00F5490D" w:rsidRPr="003A383F" w:rsidRDefault="00F5490D" w:rsidP="00F5490D">
      <w:pPr>
        <w:pStyle w:val="a3"/>
        <w:numPr>
          <w:ilvl w:val="1"/>
          <w:numId w:val="26"/>
        </w:numPr>
        <w:jc w:val="both"/>
        <w:rPr>
          <w:sz w:val="28"/>
          <w:szCs w:val="28"/>
        </w:rPr>
      </w:pPr>
      <w:r w:rsidRPr="003A383F">
        <w:rPr>
          <w:sz w:val="28"/>
          <w:szCs w:val="28"/>
        </w:rPr>
        <w:t>Решения Комиссии оформляются протоколами (далее – протоколы</w:t>
      </w:r>
    </w:p>
    <w:p w:rsidR="00F5490D" w:rsidRPr="003A383F" w:rsidRDefault="00F5490D" w:rsidP="00F5490D">
      <w:pPr>
        <w:jc w:val="both"/>
        <w:rPr>
          <w:sz w:val="28"/>
          <w:szCs w:val="28"/>
        </w:rPr>
      </w:pPr>
      <w:r w:rsidRPr="003A383F">
        <w:rPr>
          <w:sz w:val="28"/>
          <w:szCs w:val="28"/>
        </w:rPr>
        <w:t>заседаний Комиссии).</w:t>
      </w:r>
    </w:p>
    <w:p w:rsidR="00997F22" w:rsidRPr="003A383F" w:rsidRDefault="00997F22" w:rsidP="00997F22">
      <w:pPr>
        <w:ind w:firstLine="708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1.</w:t>
      </w:r>
      <w:r w:rsidR="00F5490D" w:rsidRPr="003A383F">
        <w:rPr>
          <w:sz w:val="28"/>
          <w:szCs w:val="28"/>
        </w:rPr>
        <w:t>6</w:t>
      </w:r>
      <w:r w:rsidRPr="003A383F">
        <w:rPr>
          <w:sz w:val="28"/>
          <w:szCs w:val="28"/>
        </w:rPr>
        <w:t>. Сроки, места и порядок подачи и рассмотрения апелляций утверждаются приказом департамента. В целях информирования граждан в средствах массовой информации, на официальном сайте департамента (</w:t>
      </w:r>
      <w:hyperlink r:id="rId8" w:history="1">
        <w:r w:rsidRPr="003A383F">
          <w:rPr>
            <w:rStyle w:val="a8"/>
            <w:color w:val="auto"/>
            <w:sz w:val="28"/>
            <w:szCs w:val="28"/>
            <w:lang w:val="en-US"/>
          </w:rPr>
          <w:t>http</w:t>
        </w:r>
        <w:r w:rsidRPr="003A383F">
          <w:rPr>
            <w:rStyle w:val="a8"/>
            <w:color w:val="auto"/>
            <w:sz w:val="28"/>
            <w:szCs w:val="28"/>
          </w:rPr>
          <w:t>://образование42.рф/</w:t>
        </w:r>
      </w:hyperlink>
      <w:r w:rsidRPr="003A383F">
        <w:rPr>
          <w:sz w:val="28"/>
          <w:szCs w:val="28"/>
        </w:rPr>
        <w:t xml:space="preserve">), сайте </w:t>
      </w:r>
      <w:r w:rsidR="002D7AF0" w:rsidRPr="003A383F">
        <w:rPr>
          <w:sz w:val="28"/>
          <w:szCs w:val="28"/>
        </w:rPr>
        <w:t xml:space="preserve">государственного учреждения «Областной центр мониторинга качества образования» (далее </w:t>
      </w:r>
      <w:r w:rsidR="005B7F6C" w:rsidRPr="003A383F">
        <w:rPr>
          <w:sz w:val="28"/>
          <w:szCs w:val="28"/>
        </w:rPr>
        <w:t>–</w:t>
      </w:r>
      <w:r w:rsidR="002D7AF0" w:rsidRPr="003A383F">
        <w:rPr>
          <w:sz w:val="28"/>
          <w:szCs w:val="28"/>
        </w:rPr>
        <w:t xml:space="preserve"> </w:t>
      </w:r>
      <w:r w:rsidR="00611759" w:rsidRPr="003A383F">
        <w:rPr>
          <w:sz w:val="28"/>
          <w:szCs w:val="28"/>
        </w:rPr>
        <w:t>ГУ ОЦМКО</w:t>
      </w:r>
      <w:r w:rsidR="002D7AF0" w:rsidRPr="003A383F">
        <w:rPr>
          <w:sz w:val="28"/>
          <w:szCs w:val="28"/>
        </w:rPr>
        <w:t>)</w:t>
      </w:r>
      <w:r w:rsidR="00611759" w:rsidRPr="003A383F">
        <w:rPr>
          <w:sz w:val="28"/>
          <w:szCs w:val="28"/>
        </w:rPr>
        <w:t xml:space="preserve"> </w:t>
      </w:r>
      <w:r w:rsidRPr="003A383F">
        <w:rPr>
          <w:sz w:val="28"/>
          <w:szCs w:val="28"/>
        </w:rPr>
        <w:t>(</w:t>
      </w:r>
      <w:hyperlink r:id="rId9" w:history="1">
        <w:r w:rsidRPr="003A383F">
          <w:rPr>
            <w:rStyle w:val="a8"/>
            <w:color w:val="auto"/>
            <w:sz w:val="28"/>
            <w:szCs w:val="28"/>
            <w:lang w:val="en-US"/>
          </w:rPr>
          <w:t>http</w:t>
        </w:r>
        <w:r w:rsidRPr="003A383F">
          <w:rPr>
            <w:rStyle w:val="a8"/>
            <w:color w:val="auto"/>
            <w:sz w:val="28"/>
            <w:szCs w:val="28"/>
          </w:rPr>
          <w:t>://</w:t>
        </w:r>
        <w:proofErr w:type="spellStart"/>
        <w:r w:rsidRPr="003A383F">
          <w:rPr>
            <w:rStyle w:val="a8"/>
            <w:color w:val="auto"/>
            <w:sz w:val="28"/>
            <w:szCs w:val="28"/>
            <w:lang w:val="en-US"/>
          </w:rPr>
          <w:t>ocmko</w:t>
        </w:r>
        <w:proofErr w:type="spellEnd"/>
        <w:r w:rsidRPr="003A383F">
          <w:rPr>
            <w:rStyle w:val="a8"/>
            <w:color w:val="auto"/>
            <w:sz w:val="28"/>
            <w:szCs w:val="28"/>
          </w:rPr>
          <w:t>.</w:t>
        </w:r>
        <w:proofErr w:type="spellStart"/>
        <w:r w:rsidRPr="003A383F">
          <w:rPr>
            <w:rStyle w:val="a8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3A383F">
        <w:rPr>
          <w:sz w:val="28"/>
          <w:szCs w:val="28"/>
        </w:rPr>
        <w:t>), сайтах муниципальных органов управления образованием (далее – МОУО), образовательных организаций не позднее чем за месяц до начала экзаменов публикуется информация о сроках, местах и порядке подачи и рассмотрения апелляций.</w:t>
      </w:r>
    </w:p>
    <w:p w:rsidR="00997F22" w:rsidRPr="003A383F" w:rsidRDefault="00997F22" w:rsidP="00997F22">
      <w:pPr>
        <w:ind w:firstLine="708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1.</w:t>
      </w:r>
      <w:r w:rsidR="00F5490D" w:rsidRPr="003A383F">
        <w:rPr>
          <w:sz w:val="28"/>
          <w:szCs w:val="28"/>
        </w:rPr>
        <w:t>7</w:t>
      </w:r>
      <w:r w:rsidRPr="003A383F">
        <w:rPr>
          <w:sz w:val="28"/>
          <w:szCs w:val="28"/>
        </w:rPr>
        <w:t>. Информационное и организационно-технологическое обеспечение работы Комиссии осуществляет ГУ ОЦМКО.</w:t>
      </w:r>
    </w:p>
    <w:p w:rsidR="00997F22" w:rsidRPr="003A383F" w:rsidRDefault="00997F22" w:rsidP="00997F22">
      <w:pPr>
        <w:pStyle w:val="a3"/>
        <w:ind w:left="0" w:firstLine="708"/>
        <w:jc w:val="both"/>
        <w:rPr>
          <w:rFonts w:eastAsia="Calibri"/>
          <w:sz w:val="28"/>
          <w:szCs w:val="28"/>
        </w:rPr>
      </w:pPr>
      <w:r w:rsidRPr="003A383F">
        <w:rPr>
          <w:rFonts w:eastAsia="Calibri"/>
          <w:sz w:val="28"/>
          <w:szCs w:val="28"/>
        </w:rPr>
        <w:t>1.</w:t>
      </w:r>
      <w:r w:rsidR="00F5490D" w:rsidRPr="003A383F">
        <w:rPr>
          <w:rFonts w:eastAsia="Calibri"/>
          <w:sz w:val="28"/>
          <w:szCs w:val="28"/>
        </w:rPr>
        <w:t>8</w:t>
      </w:r>
      <w:r w:rsidRPr="003A383F">
        <w:rPr>
          <w:rFonts w:eastAsia="Calibri"/>
          <w:sz w:val="28"/>
          <w:szCs w:val="28"/>
        </w:rPr>
        <w:t>. Помещение для заседания Комиссии по рассмотрению апелляций оборудуется средствами видеонаблюдения.</w:t>
      </w:r>
    </w:p>
    <w:p w:rsidR="001D2EE0" w:rsidRPr="003A383F" w:rsidRDefault="001D2EE0" w:rsidP="001D2EE0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1.</w:t>
      </w:r>
      <w:r w:rsidR="00F5490D" w:rsidRPr="003A383F">
        <w:rPr>
          <w:sz w:val="28"/>
          <w:szCs w:val="28"/>
        </w:rPr>
        <w:t>9</w:t>
      </w:r>
      <w:r w:rsidRPr="003A383F">
        <w:rPr>
          <w:sz w:val="28"/>
          <w:szCs w:val="28"/>
        </w:rPr>
        <w:t xml:space="preserve">. Сведения об апелляциях участников экзаменов </w:t>
      </w:r>
      <w:r w:rsidR="001572EE" w:rsidRPr="003A383F">
        <w:rPr>
          <w:sz w:val="28"/>
          <w:szCs w:val="28"/>
        </w:rPr>
        <w:t xml:space="preserve">(фамилии, имена, отчества (последнее – при наличии) апеллянтов; реквизиты документов, удостоверяющих личность апеллянтов; содержание поданных апелляций (о нарушении Порядка, о несогласии с выставленными баллами) </w:t>
      </w:r>
      <w:r w:rsidRPr="003A383F">
        <w:rPr>
          <w:sz w:val="28"/>
          <w:szCs w:val="28"/>
        </w:rPr>
        <w:t>вносятся ответственными сотрудниками ГУ ОЦМКО в региональную информационную систему (далее – РИС) в течение одного календарного дня со дня подачи апелляции.</w:t>
      </w:r>
    </w:p>
    <w:p w:rsidR="00A45D18" w:rsidRPr="003A383F" w:rsidRDefault="00A45D18" w:rsidP="00A45D18">
      <w:pPr>
        <w:pStyle w:val="1"/>
        <w:numPr>
          <w:ilvl w:val="0"/>
          <w:numId w:val="0"/>
        </w:numPr>
        <w:ind w:firstLine="708"/>
        <w:rPr>
          <w:b w:val="0"/>
        </w:rPr>
      </w:pPr>
      <w:r w:rsidRPr="003A383F">
        <w:rPr>
          <w:b w:val="0"/>
        </w:rPr>
        <w:t>1.</w:t>
      </w:r>
      <w:r w:rsidR="00F5490D" w:rsidRPr="003A383F">
        <w:rPr>
          <w:b w:val="0"/>
        </w:rPr>
        <w:t>10</w:t>
      </w:r>
      <w:r w:rsidRPr="003A383F">
        <w:rPr>
          <w:b w:val="0"/>
        </w:rPr>
        <w:t>.</w:t>
      </w:r>
      <w:r w:rsidRPr="003A383F">
        <w:t xml:space="preserve"> </w:t>
      </w:r>
      <w:r w:rsidRPr="003A383F">
        <w:rPr>
          <w:b w:val="0"/>
        </w:rPr>
        <w:t>При рассмотрении апелляции проверка изложенных в ней фактов                  не проводится лицами, принимавшими участие в организации и (или) проведении соответствующего экзамена, либо ранее проверявшими экзаменационную работу апеллянта.</w:t>
      </w:r>
    </w:p>
    <w:p w:rsidR="00815952" w:rsidRPr="003A383F" w:rsidRDefault="00815952" w:rsidP="00815952">
      <w:pPr>
        <w:pStyle w:val="1"/>
        <w:numPr>
          <w:ilvl w:val="0"/>
          <w:numId w:val="0"/>
        </w:numPr>
        <w:ind w:firstLine="567"/>
        <w:rPr>
          <w:b w:val="0"/>
        </w:rPr>
      </w:pPr>
      <w:r w:rsidRPr="003A383F">
        <w:rPr>
          <w:b w:val="0"/>
          <w:color w:val="FF0000"/>
        </w:rPr>
        <w:t xml:space="preserve">  </w:t>
      </w:r>
      <w:r w:rsidRPr="003A383F">
        <w:rPr>
          <w:b w:val="0"/>
        </w:rPr>
        <w:t>1.</w:t>
      </w:r>
      <w:r w:rsidR="00267A4E" w:rsidRPr="003A383F">
        <w:rPr>
          <w:b w:val="0"/>
        </w:rPr>
        <w:t>1</w:t>
      </w:r>
      <w:r w:rsidR="00F5490D" w:rsidRPr="003A383F">
        <w:rPr>
          <w:b w:val="0"/>
        </w:rPr>
        <w:t>1</w:t>
      </w:r>
      <w:r w:rsidRPr="003A383F">
        <w:rPr>
          <w:b w:val="0"/>
        </w:rPr>
        <w:t>. Комиссия</w:t>
      </w:r>
      <w:r w:rsidRPr="003A383F">
        <w:t xml:space="preserve"> </w:t>
      </w:r>
      <w:r w:rsidRPr="003A383F">
        <w:rPr>
          <w:b w:val="0"/>
        </w:rPr>
        <w:t xml:space="preserve">не рассматривает апелляции по вопросам содержания и структуры заданий </w:t>
      </w:r>
      <w:r w:rsidR="00611759" w:rsidRPr="003A383F">
        <w:rPr>
          <w:b w:val="0"/>
        </w:rPr>
        <w:t>контрольных измерительных материалов (далее – КИМ)</w:t>
      </w:r>
      <w:r w:rsidRPr="003A383F">
        <w:rPr>
          <w:b w:val="0"/>
        </w:rPr>
        <w:t xml:space="preserve"> по учебным предметам, а также по вопросам, связанным:</w:t>
      </w:r>
    </w:p>
    <w:p w:rsidR="00815952" w:rsidRPr="003A383F" w:rsidRDefault="00815952" w:rsidP="00815952">
      <w:pPr>
        <w:pStyle w:val="1"/>
        <w:numPr>
          <w:ilvl w:val="0"/>
          <w:numId w:val="0"/>
        </w:numPr>
        <w:tabs>
          <w:tab w:val="num" w:pos="1283"/>
        </w:tabs>
        <w:ind w:firstLine="567"/>
        <w:rPr>
          <w:b w:val="0"/>
        </w:rPr>
      </w:pPr>
      <w:r w:rsidRPr="003A383F">
        <w:rPr>
          <w:b w:val="0"/>
        </w:rPr>
        <w:t xml:space="preserve">  с оцениванием результатов выполнения заданий экзаменационной работы с кратким ответом;</w:t>
      </w:r>
    </w:p>
    <w:p w:rsidR="00815952" w:rsidRPr="003A383F" w:rsidRDefault="00815952" w:rsidP="00815952">
      <w:pPr>
        <w:tabs>
          <w:tab w:val="left" w:pos="851"/>
        </w:tabs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          с нарушением</w:t>
      </w:r>
      <w:r w:rsidR="006B239F" w:rsidRPr="003A383F">
        <w:rPr>
          <w:sz w:val="28"/>
          <w:szCs w:val="28"/>
        </w:rPr>
        <w:t xml:space="preserve"> </w:t>
      </w:r>
      <w:r w:rsidRPr="003A383F">
        <w:rPr>
          <w:sz w:val="28"/>
          <w:szCs w:val="28"/>
        </w:rPr>
        <w:t>непосредственно самим участником экзаменов требований Порядка;</w:t>
      </w:r>
    </w:p>
    <w:p w:rsidR="00815952" w:rsidRPr="003A383F" w:rsidRDefault="00815952" w:rsidP="005B7F6C">
      <w:pPr>
        <w:tabs>
          <w:tab w:val="left" w:pos="709"/>
        </w:tabs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  </w:t>
      </w:r>
      <w:r w:rsidR="005B7F6C" w:rsidRPr="003A383F">
        <w:rPr>
          <w:sz w:val="28"/>
          <w:szCs w:val="28"/>
        </w:rPr>
        <w:tab/>
      </w:r>
      <w:r w:rsidRPr="003A383F">
        <w:rPr>
          <w:sz w:val="28"/>
          <w:szCs w:val="28"/>
        </w:rPr>
        <w:t xml:space="preserve">с неправильным заполнением бланков </w:t>
      </w:r>
      <w:r w:rsidR="00611759" w:rsidRPr="003A383F">
        <w:rPr>
          <w:sz w:val="28"/>
          <w:szCs w:val="28"/>
        </w:rPr>
        <w:t>единого государственного</w:t>
      </w:r>
      <w:r w:rsidR="005B7F6C" w:rsidRPr="003A383F">
        <w:rPr>
          <w:sz w:val="28"/>
          <w:szCs w:val="28"/>
        </w:rPr>
        <w:t xml:space="preserve"> </w:t>
      </w:r>
      <w:r w:rsidR="00611759" w:rsidRPr="003A383F">
        <w:rPr>
          <w:sz w:val="28"/>
          <w:szCs w:val="28"/>
        </w:rPr>
        <w:t>экзамена (далее – ЕГЭ)</w:t>
      </w:r>
      <w:r w:rsidRPr="003A383F">
        <w:rPr>
          <w:sz w:val="28"/>
          <w:szCs w:val="28"/>
        </w:rPr>
        <w:t xml:space="preserve"> и </w:t>
      </w:r>
      <w:r w:rsidR="00611759" w:rsidRPr="003A383F">
        <w:rPr>
          <w:sz w:val="28"/>
          <w:szCs w:val="28"/>
        </w:rPr>
        <w:t xml:space="preserve">государственного выпускного экзамена (далее  – </w:t>
      </w:r>
      <w:r w:rsidRPr="003A383F">
        <w:rPr>
          <w:sz w:val="28"/>
          <w:szCs w:val="28"/>
        </w:rPr>
        <w:t>ГВЭ</w:t>
      </w:r>
      <w:r w:rsidR="00611759" w:rsidRPr="003A383F">
        <w:rPr>
          <w:sz w:val="28"/>
          <w:szCs w:val="28"/>
        </w:rPr>
        <w:t>)</w:t>
      </w:r>
      <w:r w:rsidRPr="003A383F">
        <w:rPr>
          <w:sz w:val="28"/>
          <w:szCs w:val="28"/>
        </w:rPr>
        <w:t>.</w:t>
      </w:r>
    </w:p>
    <w:p w:rsidR="00815952" w:rsidRPr="003A383F" w:rsidRDefault="00815952" w:rsidP="00D962D6">
      <w:pPr>
        <w:widowControl/>
        <w:tabs>
          <w:tab w:val="left" w:pos="709"/>
          <w:tab w:val="left" w:pos="1418"/>
        </w:tabs>
        <w:autoSpaceDE/>
        <w:autoSpaceDN/>
        <w:adjustRightInd/>
        <w:jc w:val="both"/>
        <w:rPr>
          <w:sz w:val="28"/>
          <w:szCs w:val="28"/>
        </w:rPr>
      </w:pPr>
      <w:r w:rsidRPr="003A383F">
        <w:rPr>
          <w:sz w:val="28"/>
          <w:szCs w:val="28"/>
        </w:rPr>
        <w:lastRenderedPageBreak/>
        <w:tab/>
        <w:t>1.1</w:t>
      </w:r>
      <w:r w:rsidR="00F5490D" w:rsidRPr="003A383F">
        <w:rPr>
          <w:sz w:val="28"/>
          <w:szCs w:val="28"/>
        </w:rPr>
        <w:t>2</w:t>
      </w:r>
      <w:r w:rsidRPr="003A383F">
        <w:rPr>
          <w:sz w:val="28"/>
          <w:szCs w:val="28"/>
        </w:rPr>
        <w:t>. Комиссия не рассматривает листы бумаги для черновиков участника экзаменов в качестве материалов апелляции о несогласии с выставленными баллами.</w:t>
      </w:r>
    </w:p>
    <w:p w:rsidR="003B02A9" w:rsidRPr="003A383F" w:rsidRDefault="003B02A9" w:rsidP="00D962D6">
      <w:pPr>
        <w:widowControl/>
        <w:tabs>
          <w:tab w:val="left" w:pos="709"/>
          <w:tab w:val="left" w:pos="1418"/>
        </w:tabs>
        <w:autoSpaceDE/>
        <w:autoSpaceDN/>
        <w:adjustRightInd/>
        <w:jc w:val="both"/>
        <w:rPr>
          <w:sz w:val="28"/>
          <w:szCs w:val="28"/>
        </w:rPr>
      </w:pPr>
      <w:r w:rsidRPr="003A383F">
        <w:rPr>
          <w:sz w:val="28"/>
          <w:szCs w:val="28"/>
        </w:rPr>
        <w:tab/>
        <w:t xml:space="preserve">1.13. По желанию при рассмотрении апелляции могут присутствовать апеллянт (или) его родители (законные представители) или уполномоченные апеллянтом или его родителями (законными представителями) лица на основании документов, удостоверяющих личность, и доверенности (далее – представитель по доверенности) (приложение </w:t>
      </w:r>
      <w:r w:rsidR="00495EC0">
        <w:rPr>
          <w:sz w:val="28"/>
          <w:szCs w:val="28"/>
        </w:rPr>
        <w:t>2</w:t>
      </w:r>
      <w:r w:rsidRPr="003A383F">
        <w:rPr>
          <w:sz w:val="28"/>
          <w:szCs w:val="28"/>
        </w:rPr>
        <w:t>).</w:t>
      </w:r>
    </w:p>
    <w:p w:rsidR="00D962D6" w:rsidRPr="003A383F" w:rsidRDefault="00D962D6" w:rsidP="00D962D6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  1.1</w:t>
      </w:r>
      <w:r w:rsidR="003B02A9" w:rsidRPr="003A383F">
        <w:rPr>
          <w:sz w:val="28"/>
          <w:szCs w:val="28"/>
        </w:rPr>
        <w:t>4</w:t>
      </w:r>
      <w:r w:rsidRPr="003A383F">
        <w:rPr>
          <w:sz w:val="28"/>
          <w:szCs w:val="28"/>
        </w:rPr>
        <w:t xml:space="preserve">. При рассмотрении апелляции </w:t>
      </w:r>
      <w:r w:rsidR="003B02A9" w:rsidRPr="003A383F">
        <w:rPr>
          <w:sz w:val="28"/>
          <w:szCs w:val="28"/>
        </w:rPr>
        <w:t xml:space="preserve">также могут </w:t>
      </w:r>
      <w:r w:rsidRPr="003A383F">
        <w:rPr>
          <w:sz w:val="28"/>
          <w:szCs w:val="28"/>
        </w:rPr>
        <w:t>присутст</w:t>
      </w:r>
      <w:r w:rsidR="003B02A9" w:rsidRPr="003A383F">
        <w:rPr>
          <w:sz w:val="28"/>
          <w:szCs w:val="28"/>
        </w:rPr>
        <w:t>вова</w:t>
      </w:r>
      <w:r w:rsidRPr="003A383F">
        <w:rPr>
          <w:sz w:val="28"/>
          <w:szCs w:val="28"/>
        </w:rPr>
        <w:t>т</w:t>
      </w:r>
      <w:r w:rsidR="003B02A9" w:rsidRPr="003A383F">
        <w:rPr>
          <w:sz w:val="28"/>
          <w:szCs w:val="28"/>
        </w:rPr>
        <w:t>ь</w:t>
      </w:r>
      <w:r w:rsidRPr="003A383F">
        <w:rPr>
          <w:sz w:val="28"/>
          <w:szCs w:val="28"/>
        </w:rPr>
        <w:t>:</w:t>
      </w:r>
    </w:p>
    <w:p w:rsidR="00D962D6" w:rsidRPr="003A383F" w:rsidRDefault="00D962D6" w:rsidP="00D962D6">
      <w:pPr>
        <w:tabs>
          <w:tab w:val="left" w:pos="709"/>
        </w:tabs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          - члены </w:t>
      </w:r>
      <w:r w:rsidR="00611759" w:rsidRPr="003A383F">
        <w:rPr>
          <w:sz w:val="28"/>
          <w:szCs w:val="28"/>
        </w:rPr>
        <w:t xml:space="preserve">государственной экзаменационной комиссии Кемеровской области (далее – </w:t>
      </w:r>
      <w:r w:rsidRPr="003A383F">
        <w:rPr>
          <w:sz w:val="28"/>
          <w:szCs w:val="28"/>
        </w:rPr>
        <w:t>ГЭК</w:t>
      </w:r>
      <w:r w:rsidR="00611759" w:rsidRPr="003A383F">
        <w:rPr>
          <w:sz w:val="28"/>
          <w:szCs w:val="28"/>
        </w:rPr>
        <w:t>)</w:t>
      </w:r>
      <w:r w:rsidRPr="003A383F">
        <w:rPr>
          <w:sz w:val="28"/>
          <w:szCs w:val="28"/>
        </w:rPr>
        <w:t xml:space="preserve"> – по решению председателя ГЭК;</w:t>
      </w:r>
    </w:p>
    <w:p w:rsidR="00D962D6" w:rsidRPr="003A383F" w:rsidRDefault="00D962D6" w:rsidP="00D962D6">
      <w:pPr>
        <w:pStyle w:val="1"/>
        <w:numPr>
          <w:ilvl w:val="0"/>
          <w:numId w:val="0"/>
        </w:numPr>
        <w:tabs>
          <w:tab w:val="left" w:pos="709"/>
        </w:tabs>
        <w:ind w:firstLine="567"/>
        <w:rPr>
          <w:b w:val="0"/>
        </w:rPr>
      </w:pPr>
      <w:r w:rsidRPr="003A383F">
        <w:t xml:space="preserve">  - </w:t>
      </w:r>
      <w:r w:rsidRPr="003A383F">
        <w:rPr>
          <w:b w:val="0"/>
        </w:rPr>
        <w:t>аккредитованные общественные наблюдатели;</w:t>
      </w:r>
    </w:p>
    <w:p w:rsidR="00D962D6" w:rsidRPr="003A383F" w:rsidRDefault="00D962D6" w:rsidP="00D962D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  - должностные лица Рособрнадзора, Государственной службы по надзору и контролю в сфере образования Кемеровской области, департамента по решению соответствующих органов.</w:t>
      </w:r>
    </w:p>
    <w:p w:rsidR="003B02A9" w:rsidRPr="003A383F" w:rsidRDefault="003B02A9" w:rsidP="003B02A9">
      <w:pPr>
        <w:widowControl/>
        <w:tabs>
          <w:tab w:val="left" w:pos="851"/>
          <w:tab w:val="left" w:pos="1418"/>
        </w:tabs>
        <w:autoSpaceDE/>
        <w:autoSpaceDN/>
        <w:adjustRightInd/>
        <w:contextualSpacing/>
        <w:jc w:val="both"/>
        <w:rPr>
          <w:sz w:val="28"/>
          <w:szCs w:val="28"/>
        </w:rPr>
      </w:pPr>
      <w:r w:rsidRPr="003A383F">
        <w:rPr>
          <w:sz w:val="28"/>
          <w:szCs w:val="28"/>
        </w:rPr>
        <w:tab/>
      </w:r>
      <w:r w:rsidR="00D962D6" w:rsidRPr="003A383F">
        <w:rPr>
          <w:sz w:val="28"/>
          <w:szCs w:val="28"/>
        </w:rPr>
        <w:t>1.1</w:t>
      </w:r>
      <w:r w:rsidRPr="003A383F">
        <w:rPr>
          <w:sz w:val="28"/>
          <w:szCs w:val="28"/>
        </w:rPr>
        <w:t>5</w:t>
      </w:r>
      <w:r w:rsidR="00D962D6" w:rsidRPr="003A383F">
        <w:rPr>
          <w:sz w:val="28"/>
          <w:szCs w:val="28"/>
        </w:rPr>
        <w:t>. </w:t>
      </w:r>
      <w:r w:rsidRPr="003A383F">
        <w:rPr>
          <w:sz w:val="28"/>
          <w:szCs w:val="28"/>
        </w:rPr>
        <w:t>Для разъяснения апеллянту вопросов о правильности оценивания его развернутого ответа и (или) устного ответа (далее вместе – развернутый ответ) на заседание Комиссии могут быть приглашены:</w:t>
      </w:r>
    </w:p>
    <w:p w:rsidR="00D962D6" w:rsidRPr="003A383F" w:rsidRDefault="00D962D6" w:rsidP="003B02A9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ab/>
        <w:t>эксперт предметной комиссии, привлеченный к рассмотрению указанной апелляции до заседания Комиссии, не проверявший ранее экзаменационную работу данного участника экзаменов;</w:t>
      </w:r>
    </w:p>
    <w:p w:rsidR="00D962D6" w:rsidRPr="003A383F" w:rsidRDefault="00D962D6" w:rsidP="003B02A9">
      <w:pPr>
        <w:pStyle w:val="a3"/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ab/>
        <w:t xml:space="preserve">независимые сурдопереводчики, </w:t>
      </w:r>
      <w:proofErr w:type="spellStart"/>
      <w:r w:rsidRPr="003A383F">
        <w:rPr>
          <w:sz w:val="28"/>
          <w:szCs w:val="28"/>
        </w:rPr>
        <w:t>тифлопереводчики</w:t>
      </w:r>
      <w:proofErr w:type="spellEnd"/>
      <w:r w:rsidRPr="003A383F">
        <w:rPr>
          <w:sz w:val="28"/>
          <w:szCs w:val="28"/>
        </w:rPr>
        <w:t xml:space="preserve">, ассистенты для </w:t>
      </w:r>
      <w:r w:rsidR="00D66D30" w:rsidRPr="003A383F">
        <w:rPr>
          <w:sz w:val="28"/>
          <w:szCs w:val="28"/>
        </w:rPr>
        <w:t>участников экзаменов</w:t>
      </w:r>
      <w:r w:rsidRPr="003A383F">
        <w:rPr>
          <w:sz w:val="28"/>
          <w:szCs w:val="28"/>
        </w:rPr>
        <w:t xml:space="preserve"> с ограниченными возможностями здоровья, </w:t>
      </w:r>
      <w:r w:rsidR="00D66D30" w:rsidRPr="003A383F">
        <w:rPr>
          <w:sz w:val="28"/>
          <w:szCs w:val="28"/>
        </w:rPr>
        <w:t xml:space="preserve">участников экзаменов - </w:t>
      </w:r>
      <w:r w:rsidRPr="003A383F">
        <w:rPr>
          <w:sz w:val="28"/>
          <w:szCs w:val="28"/>
        </w:rPr>
        <w:t>детей-инвалидов и инвалидов (при необходимости).</w:t>
      </w:r>
    </w:p>
    <w:p w:rsidR="00F37E99" w:rsidRDefault="0009483C" w:rsidP="00D71FDE">
      <w:pPr>
        <w:pStyle w:val="1"/>
        <w:numPr>
          <w:ilvl w:val="0"/>
          <w:numId w:val="0"/>
        </w:numPr>
        <w:tabs>
          <w:tab w:val="left" w:pos="709"/>
        </w:tabs>
        <w:rPr>
          <w:b w:val="0"/>
          <w:bCs/>
        </w:rPr>
      </w:pPr>
      <w:r w:rsidRPr="003A383F">
        <w:tab/>
      </w:r>
      <w:r w:rsidR="00D962D6" w:rsidRPr="00D71FDE">
        <w:rPr>
          <w:b w:val="0"/>
          <w:bCs/>
        </w:rPr>
        <w:t>1.1</w:t>
      </w:r>
      <w:r w:rsidR="00D134CC" w:rsidRPr="00D71FDE">
        <w:rPr>
          <w:b w:val="0"/>
          <w:bCs/>
        </w:rPr>
        <w:t>6</w:t>
      </w:r>
      <w:r w:rsidR="00D962D6" w:rsidRPr="00D71FDE">
        <w:rPr>
          <w:b w:val="0"/>
          <w:bCs/>
        </w:rPr>
        <w:t>. Апеллянтов и (или) их родителей (законных представителей)</w:t>
      </w:r>
      <w:r w:rsidR="00F37E99" w:rsidRPr="00D71FDE">
        <w:rPr>
          <w:b w:val="0"/>
          <w:bCs/>
        </w:rPr>
        <w:t xml:space="preserve"> или</w:t>
      </w:r>
      <w:r w:rsidR="00D962D6" w:rsidRPr="00D71FDE">
        <w:rPr>
          <w:b w:val="0"/>
          <w:bCs/>
        </w:rPr>
        <w:t xml:space="preserve"> </w:t>
      </w:r>
      <w:r w:rsidR="00F37E99" w:rsidRPr="00D71FDE">
        <w:rPr>
          <w:b w:val="0"/>
          <w:bCs/>
        </w:rPr>
        <w:t xml:space="preserve">уполномоченных апеллянтами или их родителями (законными представителями) лиц (в случае их присутствия при рассмотрении апелляции) </w:t>
      </w:r>
      <w:r w:rsidR="00D962D6" w:rsidRPr="00D71FDE">
        <w:rPr>
          <w:b w:val="0"/>
          <w:bCs/>
        </w:rPr>
        <w:t>приглашают по графику, сформированному ответственным секретарем Комиссии и согласованному председателем Комиссии, в соответствии с журналом регистрации апелляций, а также с учетом удаленности места проживания апеллянта от места заседания Комиссии.</w:t>
      </w:r>
      <w:r w:rsidR="00F37E99" w:rsidRPr="00D71FDE">
        <w:rPr>
          <w:b w:val="0"/>
          <w:bCs/>
        </w:rPr>
        <w:t xml:space="preserve"> О времени и месте рассмотрения апелляций Комиссия информирует апеллянтов не позднее, чем за один рабочий день до даты рассмотрения апелляции.</w:t>
      </w:r>
    </w:p>
    <w:p w:rsidR="00D71FDE" w:rsidRPr="00D71FDE" w:rsidRDefault="00D71FDE" w:rsidP="00D71FDE">
      <w:pPr>
        <w:pStyle w:val="a3"/>
        <w:widowControl/>
        <w:tabs>
          <w:tab w:val="left" w:pos="709"/>
          <w:tab w:val="left" w:pos="1418"/>
        </w:tabs>
        <w:autoSpaceDE/>
        <w:autoSpaceDN/>
        <w:adjustRightInd/>
        <w:ind w:left="0"/>
        <w:contextualSpacing/>
        <w:jc w:val="both"/>
        <w:rPr>
          <w:sz w:val="28"/>
          <w:szCs w:val="28"/>
        </w:rPr>
      </w:pPr>
      <w:r>
        <w:rPr>
          <w:b/>
          <w:bCs/>
        </w:rPr>
        <w:tab/>
      </w:r>
      <w:r w:rsidRPr="00D71FDE">
        <w:rPr>
          <w:sz w:val="28"/>
          <w:szCs w:val="28"/>
        </w:rPr>
        <w:t>1.17. Комиссия информирует апеллянтов и (или) их родителей (законных представителей) и ГЭК о принятых решениях не позднее трех рабочих дней со дня принятия соответствующих решений.</w:t>
      </w:r>
    </w:p>
    <w:p w:rsidR="000A740D" w:rsidRPr="003A383F" w:rsidRDefault="000A740D" w:rsidP="000A740D">
      <w:pPr>
        <w:tabs>
          <w:tab w:val="left" w:pos="567"/>
        </w:tabs>
        <w:jc w:val="both"/>
        <w:rPr>
          <w:sz w:val="28"/>
          <w:szCs w:val="28"/>
        </w:rPr>
      </w:pPr>
      <w:r w:rsidRPr="003A383F">
        <w:rPr>
          <w:sz w:val="28"/>
          <w:szCs w:val="28"/>
        </w:rPr>
        <w:tab/>
      </w:r>
      <w:r w:rsidRPr="003A383F">
        <w:rPr>
          <w:sz w:val="28"/>
          <w:szCs w:val="28"/>
        </w:rPr>
        <w:tab/>
        <w:t>1.1</w:t>
      </w:r>
      <w:r w:rsidR="00D71FDE">
        <w:rPr>
          <w:sz w:val="28"/>
          <w:szCs w:val="28"/>
        </w:rPr>
        <w:t>8</w:t>
      </w:r>
      <w:r w:rsidRPr="003A383F">
        <w:rPr>
          <w:sz w:val="28"/>
          <w:szCs w:val="28"/>
        </w:rPr>
        <w:t>. ГЭК информирует апеллянта о результатах пересчета баллов, выставленных за выполнение экзаменационной работы</w:t>
      </w:r>
      <w:r w:rsidR="00F37E99" w:rsidRPr="003A383F">
        <w:rPr>
          <w:sz w:val="28"/>
          <w:szCs w:val="28"/>
        </w:rPr>
        <w:t>,</w:t>
      </w:r>
      <w:r w:rsidRPr="003A383F">
        <w:rPr>
          <w:sz w:val="28"/>
          <w:szCs w:val="28"/>
        </w:rPr>
        <w:t xml:space="preserve"> по итогам рассмотрения апелляции о несогласии с выставленными баллами.</w:t>
      </w:r>
    </w:p>
    <w:p w:rsidR="000A740D" w:rsidRPr="003A383F" w:rsidRDefault="000A740D" w:rsidP="000A740D">
      <w:pPr>
        <w:rPr>
          <w:b/>
          <w:sz w:val="28"/>
          <w:szCs w:val="28"/>
        </w:rPr>
      </w:pPr>
    </w:p>
    <w:p w:rsidR="00997F22" w:rsidRPr="003A383F" w:rsidRDefault="00997F22" w:rsidP="00997F22">
      <w:pPr>
        <w:widowControl/>
        <w:numPr>
          <w:ilvl w:val="0"/>
          <w:numId w:val="3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3A383F">
        <w:rPr>
          <w:b/>
          <w:sz w:val="28"/>
          <w:szCs w:val="28"/>
        </w:rPr>
        <w:t>Состав и структура Комиссии</w:t>
      </w:r>
    </w:p>
    <w:p w:rsidR="00997F22" w:rsidRPr="003A383F" w:rsidRDefault="00997F22" w:rsidP="00997F22">
      <w:pPr>
        <w:widowControl/>
        <w:autoSpaceDE/>
        <w:autoSpaceDN/>
        <w:adjustRightInd/>
        <w:ind w:left="708"/>
        <w:rPr>
          <w:b/>
          <w:sz w:val="28"/>
          <w:szCs w:val="28"/>
        </w:rPr>
      </w:pPr>
    </w:p>
    <w:p w:rsidR="00997F22" w:rsidRPr="003A383F" w:rsidRDefault="00997F22" w:rsidP="00997F22">
      <w:pPr>
        <w:ind w:firstLine="72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2.1. Состав Комиссии формируется из представителей департамента, Государственной службы по надзору и контролю в сфере образования Кемеровской области, образовательных организаций, научных, общественных организаций и объединений.</w:t>
      </w:r>
    </w:p>
    <w:p w:rsidR="00997F22" w:rsidRPr="003A383F" w:rsidRDefault="00997F22" w:rsidP="00997F22">
      <w:pPr>
        <w:ind w:firstLine="720"/>
        <w:jc w:val="both"/>
        <w:rPr>
          <w:sz w:val="28"/>
          <w:szCs w:val="28"/>
        </w:rPr>
      </w:pPr>
      <w:r w:rsidRPr="003A383F">
        <w:rPr>
          <w:sz w:val="28"/>
          <w:szCs w:val="28"/>
        </w:rPr>
        <w:lastRenderedPageBreak/>
        <w:t>2.2. В состав Комиссии не включаются члены ГЭК и предметных комиссий.</w:t>
      </w:r>
    </w:p>
    <w:p w:rsidR="00997F22" w:rsidRPr="003A383F" w:rsidRDefault="00997F22" w:rsidP="00997F22">
      <w:pPr>
        <w:ind w:firstLine="72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2.3. Положение о Конфликтной комиссии, её количественный и персональный состав утверждаются приказом департамента.</w:t>
      </w:r>
    </w:p>
    <w:p w:rsidR="00997F22" w:rsidRPr="003A383F" w:rsidRDefault="00997F22" w:rsidP="00997F22">
      <w:pPr>
        <w:ind w:firstLine="72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2.4. Структура Комиссии: председатель Комиссии, заместитель председателя Комиссии, ответственный секретарь Комиссии, члены Комиссии.</w:t>
      </w:r>
    </w:p>
    <w:p w:rsidR="00997F22" w:rsidRPr="003A383F" w:rsidRDefault="00997F22" w:rsidP="00997F22">
      <w:pPr>
        <w:pStyle w:val="14"/>
        <w:ind w:left="0" w:firstLine="708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2.5. Общее руководство, координацию деятельности Комиссии, распределение обязанностей между заместителем председателя Комиссии, членами Комиссии и контроль за работой Комиссии  осуществляет ее председатель. В отсутствие председателя Комиссии по объективным причинам его обязанности исполняет заместитель председателя Комиссии. Председатель и заместитель председателя Комиссии несут персональную ответственность за принятые решения в рамках работы Комиссии. </w:t>
      </w:r>
    </w:p>
    <w:p w:rsidR="00997F22" w:rsidRPr="003A383F" w:rsidRDefault="00997F22" w:rsidP="00997F22">
      <w:pPr>
        <w:pStyle w:val="14"/>
        <w:ind w:left="0" w:firstLine="708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2.6. Делопроизводство Комиссии осуществляет ответственный секретарь Комиссии, назначенный председателем Комиссии в соответствии с Положением. Члены Комиссии участвуют в заседаниях Комиссии и выполняют возложенные на них функции.</w:t>
      </w:r>
    </w:p>
    <w:p w:rsidR="00997F22" w:rsidRPr="003A383F" w:rsidRDefault="00997F22" w:rsidP="00997F22">
      <w:pPr>
        <w:ind w:firstLine="720"/>
        <w:jc w:val="both"/>
        <w:rPr>
          <w:sz w:val="28"/>
          <w:szCs w:val="28"/>
        </w:rPr>
      </w:pPr>
    </w:p>
    <w:p w:rsidR="00997F22" w:rsidRPr="003A383F" w:rsidRDefault="00997F22" w:rsidP="00997F22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jc w:val="center"/>
        <w:rPr>
          <w:sz w:val="28"/>
          <w:szCs w:val="28"/>
        </w:rPr>
      </w:pPr>
      <w:r w:rsidRPr="003A383F">
        <w:rPr>
          <w:b/>
          <w:sz w:val="28"/>
          <w:szCs w:val="28"/>
        </w:rPr>
        <w:t>Функции и полномочия Комиссии</w:t>
      </w:r>
    </w:p>
    <w:p w:rsidR="00997F22" w:rsidRPr="003A383F" w:rsidRDefault="00997F22" w:rsidP="00997F22">
      <w:pPr>
        <w:ind w:firstLine="72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3.</w:t>
      </w:r>
      <w:r w:rsidR="000A740D" w:rsidRPr="003A383F">
        <w:rPr>
          <w:sz w:val="28"/>
          <w:szCs w:val="28"/>
        </w:rPr>
        <w:t>1</w:t>
      </w:r>
      <w:r w:rsidRPr="003A383F">
        <w:rPr>
          <w:sz w:val="28"/>
          <w:szCs w:val="28"/>
        </w:rPr>
        <w:t>. Комиссия в рамках проведения ГИА выполняет следующие функции:</w:t>
      </w:r>
    </w:p>
    <w:p w:rsidR="00997F22" w:rsidRPr="003A383F" w:rsidRDefault="00997F22" w:rsidP="00997F22">
      <w:pPr>
        <w:ind w:firstLine="72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- принимает и рассматривает апелляции участников </w:t>
      </w:r>
      <w:r w:rsidR="00611759" w:rsidRPr="003A383F">
        <w:rPr>
          <w:sz w:val="28"/>
          <w:szCs w:val="28"/>
        </w:rPr>
        <w:t>экзаменов</w:t>
      </w:r>
      <w:r w:rsidRPr="003A383F">
        <w:rPr>
          <w:sz w:val="28"/>
          <w:szCs w:val="28"/>
        </w:rPr>
        <w:t>;</w:t>
      </w:r>
    </w:p>
    <w:p w:rsidR="0009483C" w:rsidRPr="003A383F" w:rsidRDefault="00D71FDE" w:rsidP="0009483C">
      <w:pPr>
        <w:pStyle w:val="1"/>
        <w:numPr>
          <w:ilvl w:val="0"/>
          <w:numId w:val="0"/>
        </w:numPr>
        <w:tabs>
          <w:tab w:val="num" w:pos="1283"/>
        </w:tabs>
        <w:ind w:firstLine="709"/>
        <w:contextualSpacing/>
        <w:rPr>
          <w:b w:val="0"/>
        </w:rPr>
      </w:pPr>
      <w:r w:rsidRPr="00D71FDE">
        <w:rPr>
          <w:b w:val="0"/>
          <w:bCs/>
        </w:rPr>
        <w:t>-</w:t>
      </w:r>
      <w:r w:rsidR="0009483C" w:rsidRPr="003A383F">
        <w:t xml:space="preserve"> </w:t>
      </w:r>
      <w:r w:rsidR="0009483C" w:rsidRPr="003A383F">
        <w:rPr>
          <w:b w:val="0"/>
        </w:rPr>
        <w:t>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на задания экзаменационной работы, предусматривающие развернутые ответы участника экзамена, подавшего указанную апелляцию;</w:t>
      </w:r>
    </w:p>
    <w:p w:rsidR="00997F22" w:rsidRPr="003A383F" w:rsidRDefault="00997F22" w:rsidP="00997F22">
      <w:pPr>
        <w:ind w:firstLine="72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- принимает по результатам рассмотрения апелляции решение об удовлетворении или отклонении апелляций участников </w:t>
      </w:r>
      <w:r w:rsidR="00611759" w:rsidRPr="003A383F">
        <w:rPr>
          <w:sz w:val="28"/>
          <w:szCs w:val="28"/>
        </w:rPr>
        <w:t>экзаменов</w:t>
      </w:r>
      <w:r w:rsidRPr="003A383F">
        <w:rPr>
          <w:sz w:val="28"/>
          <w:szCs w:val="28"/>
        </w:rPr>
        <w:t>;</w:t>
      </w:r>
    </w:p>
    <w:p w:rsidR="003E415E" w:rsidRPr="003E415E" w:rsidRDefault="00997F22" w:rsidP="003E415E">
      <w:pPr>
        <w:pStyle w:val="1"/>
        <w:numPr>
          <w:ilvl w:val="0"/>
          <w:numId w:val="0"/>
        </w:numPr>
        <w:tabs>
          <w:tab w:val="num" w:pos="1283"/>
        </w:tabs>
        <w:ind w:firstLine="567"/>
        <w:rPr>
          <w:b w:val="0"/>
        </w:rPr>
      </w:pPr>
      <w:r w:rsidRPr="003A383F">
        <w:t xml:space="preserve">  </w:t>
      </w:r>
      <w:r w:rsidRPr="003A383F">
        <w:rPr>
          <w:b w:val="0"/>
        </w:rPr>
        <w:t>- информирует апелля</w:t>
      </w:r>
      <w:r w:rsidR="00522D4F" w:rsidRPr="003A383F">
        <w:rPr>
          <w:b w:val="0"/>
        </w:rPr>
        <w:t>нтов</w:t>
      </w:r>
      <w:r w:rsidRPr="003A383F">
        <w:rPr>
          <w:b w:val="0"/>
        </w:rPr>
        <w:t>, и (или) их родителей (законных представителей), а также ГЭК</w:t>
      </w:r>
      <w:r w:rsidR="00522D4F" w:rsidRPr="003A383F">
        <w:t xml:space="preserve"> </w:t>
      </w:r>
      <w:r w:rsidRPr="003A383F">
        <w:rPr>
          <w:b w:val="0"/>
        </w:rPr>
        <w:t xml:space="preserve">о принятых решениях </w:t>
      </w:r>
      <w:r w:rsidR="00522D4F" w:rsidRPr="003A383F">
        <w:rPr>
          <w:b w:val="0"/>
        </w:rPr>
        <w:t>не позднее трех рабочих дней со дня принятия соответствующих решений</w:t>
      </w:r>
    </w:p>
    <w:p w:rsidR="0009483C" w:rsidRPr="003A383F" w:rsidRDefault="0009483C" w:rsidP="0009483C">
      <w:pPr>
        <w:pStyle w:val="1"/>
        <w:numPr>
          <w:ilvl w:val="0"/>
          <w:numId w:val="0"/>
        </w:numPr>
        <w:tabs>
          <w:tab w:val="num" w:pos="1284"/>
        </w:tabs>
        <w:ind w:firstLine="709"/>
        <w:contextualSpacing/>
        <w:rPr>
          <w:b w:val="0"/>
        </w:rPr>
      </w:pPr>
      <w:r w:rsidRPr="003A383F">
        <w:rPr>
          <w:b w:val="0"/>
        </w:rPr>
        <w:t xml:space="preserve">Протоколы Комиссии о рассмотрении апелляции участника экзамена в течение одного календарного дня передаются в </w:t>
      </w:r>
      <w:r w:rsidR="0097078F" w:rsidRPr="003A383F">
        <w:rPr>
          <w:b w:val="0"/>
        </w:rPr>
        <w:t>ГУ ОЦМКО</w:t>
      </w:r>
      <w:r w:rsidRPr="003A383F">
        <w:rPr>
          <w:b w:val="0"/>
        </w:rPr>
        <w:t xml:space="preserve"> для внесения соответствующей информации в </w:t>
      </w:r>
      <w:r w:rsidR="0097078F" w:rsidRPr="003A383F">
        <w:rPr>
          <w:b w:val="0"/>
        </w:rPr>
        <w:t xml:space="preserve">региональную информационную систему (далее – </w:t>
      </w:r>
      <w:r w:rsidRPr="003A383F">
        <w:rPr>
          <w:b w:val="0"/>
        </w:rPr>
        <w:t>РИС</w:t>
      </w:r>
      <w:r w:rsidR="0097078F" w:rsidRPr="003A383F">
        <w:rPr>
          <w:b w:val="0"/>
        </w:rPr>
        <w:t>)</w:t>
      </w:r>
      <w:r w:rsidRPr="003A383F">
        <w:rPr>
          <w:b w:val="0"/>
        </w:rPr>
        <w:t xml:space="preserve">. </w:t>
      </w:r>
    </w:p>
    <w:p w:rsidR="00997F22" w:rsidRPr="003A383F" w:rsidRDefault="00997F22" w:rsidP="00997F22">
      <w:pPr>
        <w:ind w:firstLine="72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3.</w:t>
      </w:r>
      <w:r w:rsidR="00267A4E" w:rsidRPr="003A383F">
        <w:rPr>
          <w:sz w:val="28"/>
          <w:szCs w:val="28"/>
        </w:rPr>
        <w:t>2</w:t>
      </w:r>
      <w:r w:rsidRPr="003A383F">
        <w:rPr>
          <w:sz w:val="28"/>
          <w:szCs w:val="28"/>
        </w:rPr>
        <w:t>. В целях выполнения своих функций Комиссия вправе:</w:t>
      </w:r>
    </w:p>
    <w:p w:rsidR="00997F22" w:rsidRPr="003A383F" w:rsidRDefault="00997F22" w:rsidP="00997F22">
      <w:pPr>
        <w:ind w:firstLine="720"/>
        <w:jc w:val="both"/>
        <w:rPr>
          <w:bCs/>
          <w:sz w:val="28"/>
          <w:szCs w:val="28"/>
        </w:rPr>
      </w:pPr>
      <w:r w:rsidRPr="003A383F">
        <w:rPr>
          <w:sz w:val="28"/>
          <w:szCs w:val="28"/>
        </w:rPr>
        <w:t xml:space="preserve">- </w:t>
      </w:r>
      <w:r w:rsidR="0097078F" w:rsidRPr="003A383F">
        <w:rPr>
          <w:bCs/>
          <w:sz w:val="28"/>
          <w:szCs w:val="28"/>
        </w:rPr>
        <w:t xml:space="preserve">запрашивать и получать у уполномоченных лиц и организаций необходимые документы и сведения, в том числе экзаменационные работы ГВЭ, бланки ЕГЭ, электронные носители, содержащие файлы с цифровой аудиозаписью устных ответов участников экзаменов, протоколы устных ответов участников экзаменов, сдававших ГВЭ в устной форме, копии протоколов проверки экзаменационной работы предметной комиссии, КИМ, тексты, темы, задания, билеты, выполнявшиеся участниками ГВЭ, подавшими апелляцию, сведения о лицах, присутствовавших в ППЭ, иные сведения </w:t>
      </w:r>
      <w:r w:rsidR="0097078F" w:rsidRPr="003A383F">
        <w:rPr>
          <w:bCs/>
          <w:sz w:val="28"/>
          <w:szCs w:val="28"/>
        </w:rPr>
        <w:lastRenderedPageBreak/>
        <w:t>о соблюдении Порядка, а также видеоматериалы из ППЭ;</w:t>
      </w:r>
    </w:p>
    <w:p w:rsidR="00997F22" w:rsidRPr="003A383F" w:rsidRDefault="00997F22" w:rsidP="00997F22">
      <w:pPr>
        <w:ind w:firstLine="72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- привлекать независимых сурдопереводчиков, </w:t>
      </w:r>
      <w:proofErr w:type="spellStart"/>
      <w:r w:rsidRPr="003A383F">
        <w:rPr>
          <w:sz w:val="28"/>
          <w:szCs w:val="28"/>
        </w:rPr>
        <w:t>тифлопереводчиков</w:t>
      </w:r>
      <w:proofErr w:type="spellEnd"/>
      <w:r w:rsidRPr="003A383F">
        <w:rPr>
          <w:sz w:val="28"/>
          <w:szCs w:val="28"/>
        </w:rPr>
        <w:t xml:space="preserve">                                   при рассмотрении апелляций </w:t>
      </w:r>
      <w:r w:rsidR="0097078F" w:rsidRPr="003A383F">
        <w:rPr>
          <w:sz w:val="28"/>
          <w:szCs w:val="28"/>
        </w:rPr>
        <w:t>участников экзаменов</w:t>
      </w:r>
      <w:r w:rsidRPr="003A383F">
        <w:rPr>
          <w:sz w:val="28"/>
          <w:szCs w:val="28"/>
        </w:rPr>
        <w:t xml:space="preserve"> с ограниченными возможностями здоровья, </w:t>
      </w:r>
      <w:r w:rsidR="0097078F" w:rsidRPr="003A383F">
        <w:rPr>
          <w:sz w:val="28"/>
          <w:szCs w:val="28"/>
        </w:rPr>
        <w:t>участников экзаменов -</w:t>
      </w:r>
      <w:r w:rsidRPr="003A383F">
        <w:rPr>
          <w:sz w:val="28"/>
          <w:szCs w:val="28"/>
        </w:rPr>
        <w:t xml:space="preserve"> детей-инвалидов и инвалидов;</w:t>
      </w:r>
    </w:p>
    <w:p w:rsidR="00997F22" w:rsidRDefault="00997F22" w:rsidP="00997F22">
      <w:pPr>
        <w:pStyle w:val="1"/>
        <w:numPr>
          <w:ilvl w:val="0"/>
          <w:numId w:val="0"/>
        </w:numPr>
        <w:tabs>
          <w:tab w:val="num" w:pos="709"/>
        </w:tabs>
        <w:rPr>
          <w:b w:val="0"/>
        </w:rPr>
      </w:pPr>
      <w:r w:rsidRPr="003A383F">
        <w:rPr>
          <w:b w:val="0"/>
        </w:rPr>
        <w:tab/>
        <w:t xml:space="preserve">- привлекать к работе Комиссии  </w:t>
      </w:r>
      <w:r w:rsidR="00A86A62" w:rsidRPr="003A383F">
        <w:rPr>
          <w:b w:val="0"/>
          <w:bCs/>
        </w:rPr>
        <w:t xml:space="preserve">по представлению председателя </w:t>
      </w:r>
      <w:r w:rsidR="00A86A62" w:rsidRPr="003A383F">
        <w:rPr>
          <w:b w:val="0"/>
        </w:rPr>
        <w:t xml:space="preserve">предметной комиссии </w:t>
      </w:r>
      <w:r w:rsidRPr="003A383F">
        <w:rPr>
          <w:b w:val="0"/>
        </w:rPr>
        <w:t xml:space="preserve">эксперта предметной комиссии по соответствующему учебному предмету, которому присвоен статус «ведущий эксперт» </w:t>
      </w:r>
      <w:r w:rsidR="00A86A62" w:rsidRPr="003A383F">
        <w:rPr>
          <w:b w:val="0"/>
        </w:rPr>
        <w:t>предметной комиссии</w:t>
      </w:r>
      <w:r w:rsidR="00A86A62" w:rsidRPr="003A383F">
        <w:t xml:space="preserve"> </w:t>
      </w:r>
      <w:r w:rsidRPr="003A383F">
        <w:rPr>
          <w:b w:val="0"/>
        </w:rPr>
        <w:t>или «старший эксперт»</w:t>
      </w:r>
      <w:r w:rsidR="00A86A62" w:rsidRPr="003A383F">
        <w:rPr>
          <w:b w:val="0"/>
        </w:rPr>
        <w:t xml:space="preserve"> предметной комиссии</w:t>
      </w:r>
      <w:r w:rsidRPr="003A383F">
        <w:rPr>
          <w:b w:val="0"/>
        </w:rPr>
        <w:t>, но не являющийся экспертом</w:t>
      </w:r>
      <w:r w:rsidR="00A86A62" w:rsidRPr="003A383F">
        <w:rPr>
          <w:b w:val="0"/>
        </w:rPr>
        <w:t xml:space="preserve"> предметной комиссии</w:t>
      </w:r>
      <w:r w:rsidRPr="003A383F">
        <w:rPr>
          <w:b w:val="0"/>
        </w:rPr>
        <w:t>, проверявшим развернутые ответы апеллянта ранее</w:t>
      </w:r>
      <w:r w:rsidR="003E415E">
        <w:rPr>
          <w:b w:val="0"/>
        </w:rPr>
        <w:t>;</w:t>
      </w:r>
    </w:p>
    <w:p w:rsidR="003E415E" w:rsidRDefault="003E415E" w:rsidP="003E415E">
      <w:pPr>
        <w:pStyle w:val="1"/>
        <w:numPr>
          <w:ilvl w:val="0"/>
          <w:numId w:val="0"/>
        </w:numPr>
        <w:tabs>
          <w:tab w:val="num" w:pos="1283"/>
        </w:tabs>
        <w:ind w:firstLine="709"/>
        <w:rPr>
          <w:b w:val="0"/>
        </w:rPr>
      </w:pPr>
      <w:r>
        <w:rPr>
          <w:b w:val="0"/>
          <w:bCs/>
        </w:rPr>
        <w:t>-</w:t>
      </w:r>
      <w:r>
        <w:t xml:space="preserve">  </w:t>
      </w:r>
      <w:r>
        <w:rPr>
          <w:b w:val="0"/>
        </w:rPr>
        <w:t>обращаться в Комиссию по разработке КИМ (ФГБНУ «Федеральный институт педагогических измерений» (далее – ФИПИ) с запросом о предоставлении разъяснений по критериям оценивания (в случае, если привлеченный эксперт предметной комиссии не дает однозначного ответа о правильности оценивания экзаменационной работы апеллянта)</w:t>
      </w:r>
      <w:r w:rsidR="00F50462">
        <w:rPr>
          <w:b w:val="0"/>
        </w:rPr>
        <w:t>.</w:t>
      </w:r>
    </w:p>
    <w:p w:rsidR="00B34F22" w:rsidRPr="003A383F" w:rsidRDefault="00B34F22" w:rsidP="00997F22">
      <w:pPr>
        <w:pStyle w:val="1"/>
        <w:numPr>
          <w:ilvl w:val="0"/>
          <w:numId w:val="0"/>
        </w:numPr>
        <w:tabs>
          <w:tab w:val="num" w:pos="709"/>
        </w:tabs>
        <w:rPr>
          <w:b w:val="0"/>
        </w:rPr>
      </w:pPr>
    </w:p>
    <w:p w:rsidR="00997F22" w:rsidRPr="003A383F" w:rsidRDefault="00997F22" w:rsidP="00997F2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  <w:r w:rsidRPr="003A383F">
        <w:rPr>
          <w:b/>
          <w:sz w:val="28"/>
          <w:szCs w:val="28"/>
        </w:rPr>
        <w:t xml:space="preserve">                                          4.   Организация работы Комиссии</w:t>
      </w:r>
    </w:p>
    <w:p w:rsidR="00997F22" w:rsidRPr="003A383F" w:rsidRDefault="00997F22" w:rsidP="00997F22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3A383F">
        <w:rPr>
          <w:b/>
          <w:sz w:val="28"/>
          <w:szCs w:val="28"/>
        </w:rPr>
        <w:tab/>
      </w:r>
      <w:r w:rsidRPr="003A383F">
        <w:rPr>
          <w:sz w:val="28"/>
          <w:szCs w:val="28"/>
        </w:rPr>
        <w:t xml:space="preserve">4.1. Комиссия    осуществляет    свою    деятельность    в   </w:t>
      </w:r>
      <w:r w:rsidR="00DE2A10" w:rsidRPr="003A383F">
        <w:rPr>
          <w:sz w:val="28"/>
          <w:szCs w:val="28"/>
        </w:rPr>
        <w:t>местах</w:t>
      </w:r>
      <w:r w:rsidRPr="003A383F">
        <w:rPr>
          <w:sz w:val="28"/>
          <w:szCs w:val="28"/>
        </w:rPr>
        <w:t xml:space="preserve">, определенных департаментом, исключающих возможность распространения информации ограниченного доступа. Комиссия размещается в непосредственной близости к ГУ ОЦМКО в государственном бюджетном нетиповом образовательном учреждении «Губернаторская кадетская школа-интернат полиции». </w:t>
      </w:r>
      <w:r w:rsidR="00DE2A10" w:rsidRPr="003A383F">
        <w:rPr>
          <w:sz w:val="28"/>
          <w:szCs w:val="28"/>
        </w:rPr>
        <w:t>Места</w:t>
      </w:r>
      <w:r w:rsidRPr="003A383F">
        <w:rPr>
          <w:sz w:val="28"/>
          <w:szCs w:val="28"/>
        </w:rPr>
        <w:t xml:space="preserve"> для работы Комиссии оборудуют средствами видеонаблюдения. Видеозапись в </w:t>
      </w:r>
      <w:r w:rsidR="00DE2A10" w:rsidRPr="003A383F">
        <w:rPr>
          <w:sz w:val="28"/>
          <w:szCs w:val="28"/>
        </w:rPr>
        <w:t>места</w:t>
      </w:r>
      <w:r w:rsidRPr="003A383F">
        <w:rPr>
          <w:sz w:val="28"/>
          <w:szCs w:val="28"/>
        </w:rPr>
        <w:t xml:space="preserve">х работы Комиссии ведется в </w:t>
      </w:r>
      <w:r w:rsidR="00DE2A10" w:rsidRPr="003A383F">
        <w:rPr>
          <w:sz w:val="28"/>
          <w:szCs w:val="28"/>
        </w:rPr>
        <w:t>период</w:t>
      </w:r>
      <w:r w:rsidRPr="003A383F">
        <w:rPr>
          <w:sz w:val="28"/>
          <w:szCs w:val="28"/>
        </w:rPr>
        <w:t xml:space="preserve"> </w:t>
      </w:r>
      <w:r w:rsidR="00077B4A" w:rsidRPr="003A383F">
        <w:rPr>
          <w:sz w:val="28"/>
          <w:szCs w:val="28"/>
        </w:rPr>
        <w:t>заседаний</w:t>
      </w:r>
      <w:r w:rsidRPr="003A383F">
        <w:rPr>
          <w:sz w:val="28"/>
          <w:szCs w:val="28"/>
        </w:rPr>
        <w:t xml:space="preserve"> Комиссии</w:t>
      </w:r>
      <w:r w:rsidR="00DE2A10" w:rsidRPr="003A383F">
        <w:rPr>
          <w:sz w:val="28"/>
          <w:szCs w:val="28"/>
        </w:rPr>
        <w:t>.</w:t>
      </w:r>
    </w:p>
    <w:p w:rsidR="00997F22" w:rsidRPr="003A383F" w:rsidRDefault="00997F22" w:rsidP="004E459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A383F">
        <w:rPr>
          <w:b/>
          <w:sz w:val="28"/>
          <w:szCs w:val="28"/>
        </w:rPr>
        <w:tab/>
      </w:r>
      <w:r w:rsidRPr="003A383F">
        <w:rPr>
          <w:sz w:val="28"/>
          <w:szCs w:val="28"/>
        </w:rPr>
        <w:t>4.</w:t>
      </w:r>
      <w:r w:rsidR="004E4596" w:rsidRPr="003A383F">
        <w:rPr>
          <w:sz w:val="28"/>
          <w:szCs w:val="28"/>
        </w:rPr>
        <w:t>2</w:t>
      </w:r>
      <w:r w:rsidRPr="003A383F">
        <w:rPr>
          <w:sz w:val="28"/>
          <w:szCs w:val="28"/>
        </w:rPr>
        <w:t xml:space="preserve">. Решения Комиссии принимаются посредством голосования. Решения Комиссии признаются правомочными только в </w:t>
      </w:r>
      <w:r w:rsidR="00DE2A10" w:rsidRPr="003A383F">
        <w:rPr>
          <w:sz w:val="28"/>
          <w:szCs w:val="28"/>
        </w:rPr>
        <w:t xml:space="preserve">случае </w:t>
      </w:r>
      <w:r w:rsidRPr="003A383F">
        <w:rPr>
          <w:sz w:val="28"/>
          <w:szCs w:val="28"/>
        </w:rPr>
        <w:t>присутствии на заседании не менее 1/3 состава Комиссии. В случае равенства голосов решающим является голос председателя Комиссии.</w:t>
      </w:r>
      <w:r w:rsidR="002D7AF0" w:rsidRPr="003A383F">
        <w:rPr>
          <w:sz w:val="28"/>
          <w:szCs w:val="28"/>
        </w:rPr>
        <w:t xml:space="preserve"> </w:t>
      </w:r>
    </w:p>
    <w:p w:rsidR="002D7AF0" w:rsidRPr="003A383F" w:rsidRDefault="002D7AF0" w:rsidP="004E459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A383F">
        <w:rPr>
          <w:sz w:val="28"/>
          <w:szCs w:val="28"/>
        </w:rPr>
        <w:tab/>
      </w:r>
      <w:r w:rsidR="000F5C24" w:rsidRPr="003A383F">
        <w:rPr>
          <w:sz w:val="28"/>
          <w:szCs w:val="28"/>
        </w:rPr>
        <w:t xml:space="preserve">4.3. </w:t>
      </w:r>
      <w:r w:rsidRPr="003A383F">
        <w:rPr>
          <w:sz w:val="28"/>
          <w:szCs w:val="28"/>
        </w:rPr>
        <w:t>Решения Комиссии оформляются протоколами рассмотрения апелляций, в которых указываются решения Комиссии и причины, по которым были приняты решения и заверяются подписями председателя, членов Комиссии, принимавших участие в рассмотрении апелляций, а также привлеченных специалистов ГУ ОЦМКО и привлеченного эксперта предметной комиссии.</w:t>
      </w:r>
    </w:p>
    <w:p w:rsidR="00997F22" w:rsidRPr="003A383F" w:rsidRDefault="00997F22" w:rsidP="00997F22">
      <w:pPr>
        <w:ind w:firstLine="72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4.</w:t>
      </w:r>
      <w:r w:rsidR="00F651FB">
        <w:rPr>
          <w:sz w:val="28"/>
          <w:szCs w:val="28"/>
        </w:rPr>
        <w:t>4</w:t>
      </w:r>
      <w:r w:rsidRPr="003A383F">
        <w:rPr>
          <w:sz w:val="28"/>
          <w:szCs w:val="28"/>
        </w:rPr>
        <w:t>. Отчетными документами по основным видам работ Комиссии являются:</w:t>
      </w:r>
    </w:p>
    <w:p w:rsidR="00997F22" w:rsidRPr="003A383F" w:rsidRDefault="00997F22" w:rsidP="00997F22">
      <w:pPr>
        <w:ind w:firstLine="72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- апелляции участников </w:t>
      </w:r>
      <w:r w:rsidR="0012117E" w:rsidRPr="003A383F">
        <w:rPr>
          <w:sz w:val="28"/>
          <w:szCs w:val="28"/>
        </w:rPr>
        <w:t>экзаменов</w:t>
      </w:r>
      <w:r w:rsidRPr="003A383F">
        <w:rPr>
          <w:sz w:val="28"/>
          <w:szCs w:val="28"/>
        </w:rPr>
        <w:t>;</w:t>
      </w:r>
    </w:p>
    <w:p w:rsidR="00997F22" w:rsidRPr="003A383F" w:rsidRDefault="00997F22" w:rsidP="00997F22">
      <w:pPr>
        <w:ind w:firstLine="72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- журнал регистрации апелляций;</w:t>
      </w:r>
    </w:p>
    <w:p w:rsidR="00997F22" w:rsidRPr="003A383F" w:rsidRDefault="00997F22" w:rsidP="00997F22">
      <w:pPr>
        <w:ind w:firstLine="72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- протоколы заседани</w:t>
      </w:r>
      <w:r w:rsidR="0012117E" w:rsidRPr="003A383F">
        <w:rPr>
          <w:sz w:val="28"/>
          <w:szCs w:val="28"/>
        </w:rPr>
        <w:t>й</w:t>
      </w:r>
      <w:r w:rsidRPr="003A383F">
        <w:rPr>
          <w:sz w:val="28"/>
          <w:szCs w:val="28"/>
        </w:rPr>
        <w:t xml:space="preserve"> Комиссии;</w:t>
      </w:r>
    </w:p>
    <w:p w:rsidR="000F5C24" w:rsidRPr="003A383F" w:rsidRDefault="000F5C24" w:rsidP="000F5C24">
      <w:pPr>
        <w:pStyle w:val="1"/>
        <w:numPr>
          <w:ilvl w:val="0"/>
          <w:numId w:val="0"/>
        </w:numPr>
        <w:tabs>
          <w:tab w:val="left" w:pos="708"/>
        </w:tabs>
        <w:ind w:firstLine="567"/>
        <w:rPr>
          <w:b w:val="0"/>
        </w:rPr>
      </w:pPr>
      <w:r w:rsidRPr="003A383F">
        <w:t xml:space="preserve">  </w:t>
      </w:r>
      <w:r w:rsidR="00997F22" w:rsidRPr="00FF5753">
        <w:rPr>
          <w:b w:val="0"/>
          <w:bCs/>
        </w:rPr>
        <w:t>-</w:t>
      </w:r>
      <w:r w:rsidR="00997F22" w:rsidRPr="003A383F">
        <w:t xml:space="preserve"> </w:t>
      </w:r>
      <w:r w:rsidRPr="003A383F">
        <w:rPr>
          <w:b w:val="0"/>
        </w:rPr>
        <w:t>протоколы рассмотрения апелляций о несогласии с выставленными баллами (формы 1-АП, 2-АП с приложениями 2-АП-1, 2-АП-2, 2-АП-3), а также протоколы рассмотрения апелляции о нарушении Порядка (форма ППЭ-03)</w:t>
      </w:r>
      <w:r w:rsidRPr="003A383F">
        <w:rPr>
          <w:rStyle w:val="af2"/>
          <w:b w:val="0"/>
          <w:sz w:val="28"/>
          <w:szCs w:val="28"/>
        </w:rPr>
        <w:t>;</w:t>
      </w:r>
      <w:r w:rsidRPr="003A383F">
        <w:rPr>
          <w:b w:val="0"/>
        </w:rPr>
        <w:t xml:space="preserve"> </w:t>
      </w:r>
    </w:p>
    <w:p w:rsidR="000F5C24" w:rsidRPr="003A383F" w:rsidRDefault="000F5C24" w:rsidP="000F5C24">
      <w:pPr>
        <w:pStyle w:val="1"/>
        <w:numPr>
          <w:ilvl w:val="0"/>
          <w:numId w:val="0"/>
        </w:numPr>
        <w:tabs>
          <w:tab w:val="left" w:pos="708"/>
        </w:tabs>
        <w:ind w:firstLine="567"/>
        <w:rPr>
          <w:b w:val="0"/>
        </w:rPr>
      </w:pPr>
      <w:r w:rsidRPr="003A383F">
        <w:rPr>
          <w:b w:val="0"/>
        </w:rPr>
        <w:lastRenderedPageBreak/>
        <w:t xml:space="preserve">  - материалы о результатах служебного расследования о нарушении Порядка; </w:t>
      </w:r>
    </w:p>
    <w:p w:rsidR="000F5C24" w:rsidRPr="003A383F" w:rsidRDefault="000F5C24" w:rsidP="000F5C24">
      <w:pPr>
        <w:pStyle w:val="1"/>
        <w:numPr>
          <w:ilvl w:val="0"/>
          <w:numId w:val="0"/>
        </w:numPr>
        <w:tabs>
          <w:tab w:val="left" w:pos="708"/>
        </w:tabs>
        <w:ind w:firstLine="567"/>
        <w:rPr>
          <w:b w:val="0"/>
        </w:rPr>
      </w:pPr>
      <w:r w:rsidRPr="003A383F">
        <w:rPr>
          <w:b w:val="0"/>
        </w:rPr>
        <w:t xml:space="preserve">  - заключение эксперта предметной комиссии, привлекаемого к работе Комиссии</w:t>
      </w:r>
      <w:r w:rsidR="00077B4A" w:rsidRPr="003A383F">
        <w:rPr>
          <w:b w:val="0"/>
        </w:rPr>
        <w:t xml:space="preserve"> </w:t>
      </w:r>
      <w:r w:rsidR="00077B4A" w:rsidRPr="003A383F">
        <w:rPr>
          <w:b w:val="0"/>
          <w:bCs/>
        </w:rPr>
        <w:t xml:space="preserve">по представлению председателя </w:t>
      </w:r>
      <w:r w:rsidR="00077B4A" w:rsidRPr="003A383F">
        <w:rPr>
          <w:b w:val="0"/>
        </w:rPr>
        <w:t>предметной комиссии</w:t>
      </w:r>
      <w:r w:rsidRPr="003A383F">
        <w:rPr>
          <w:b w:val="0"/>
        </w:rPr>
        <w:t>, о правильности оценивания результатов выполнения заданий с развернутым ответом и(или) о необходимости изменения баллов за выполнение задания с развернутым ответом;</w:t>
      </w:r>
    </w:p>
    <w:p w:rsidR="000F5C24" w:rsidRPr="003A383F" w:rsidRDefault="000F5C24" w:rsidP="000F5C24">
      <w:pPr>
        <w:pStyle w:val="1"/>
        <w:numPr>
          <w:ilvl w:val="0"/>
          <w:numId w:val="0"/>
        </w:numPr>
        <w:tabs>
          <w:tab w:val="left" w:pos="708"/>
        </w:tabs>
        <w:ind w:firstLine="567"/>
        <w:rPr>
          <w:b w:val="0"/>
        </w:rPr>
      </w:pPr>
      <w:r w:rsidRPr="003A383F">
        <w:rPr>
          <w:b w:val="0"/>
        </w:rPr>
        <w:t xml:space="preserve">  - письменные заявления участников экзаменов об отзыве апелляции.</w:t>
      </w:r>
    </w:p>
    <w:p w:rsidR="00997F22" w:rsidRPr="003A383F" w:rsidRDefault="00997F22" w:rsidP="000F5C24">
      <w:pPr>
        <w:ind w:firstLine="72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4.</w:t>
      </w:r>
      <w:r w:rsidR="00F651FB">
        <w:rPr>
          <w:sz w:val="28"/>
          <w:szCs w:val="28"/>
        </w:rPr>
        <w:t>5</w:t>
      </w:r>
      <w:r w:rsidRPr="003A383F">
        <w:rPr>
          <w:sz w:val="28"/>
          <w:szCs w:val="28"/>
        </w:rPr>
        <w:t>.</w:t>
      </w:r>
      <w:r w:rsidR="00997235" w:rsidRPr="003A383F">
        <w:rPr>
          <w:sz w:val="28"/>
          <w:szCs w:val="28"/>
        </w:rPr>
        <w:t xml:space="preserve"> </w:t>
      </w:r>
      <w:r w:rsidRPr="003A383F">
        <w:rPr>
          <w:sz w:val="28"/>
          <w:szCs w:val="28"/>
        </w:rPr>
        <w:t>Отчетные документы Комиссии хранятся до 1 марта года, следующего за годом проведения экзамена, в архиве ГУ ОЦМКО.</w:t>
      </w:r>
    </w:p>
    <w:p w:rsidR="00997F22" w:rsidRPr="003A383F" w:rsidRDefault="00997F22" w:rsidP="00997F22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997F22" w:rsidRPr="003A383F" w:rsidRDefault="00997F22" w:rsidP="00997F22">
      <w:pPr>
        <w:ind w:firstLine="720"/>
        <w:jc w:val="center"/>
        <w:rPr>
          <w:b/>
          <w:sz w:val="28"/>
          <w:szCs w:val="28"/>
        </w:rPr>
      </w:pPr>
      <w:r w:rsidRPr="003A383F">
        <w:rPr>
          <w:b/>
          <w:sz w:val="28"/>
          <w:szCs w:val="28"/>
        </w:rPr>
        <w:t>5. Порядок подачи, отзыва апелляций участниками ГИА  и сроки  рассмотрения апелляций Комиссией</w:t>
      </w:r>
    </w:p>
    <w:p w:rsidR="00997F22" w:rsidRPr="003A383F" w:rsidRDefault="00997F22" w:rsidP="00997F22">
      <w:pPr>
        <w:ind w:firstLine="720"/>
        <w:jc w:val="center"/>
        <w:rPr>
          <w:b/>
          <w:sz w:val="28"/>
          <w:szCs w:val="28"/>
        </w:rPr>
      </w:pPr>
    </w:p>
    <w:p w:rsidR="00997F22" w:rsidRPr="003A383F" w:rsidRDefault="00997F22" w:rsidP="00814E39">
      <w:pPr>
        <w:pStyle w:val="1"/>
        <w:numPr>
          <w:ilvl w:val="0"/>
          <w:numId w:val="0"/>
        </w:numPr>
        <w:ind w:firstLine="709"/>
        <w:rPr>
          <w:b w:val="0"/>
        </w:rPr>
      </w:pPr>
      <w:r w:rsidRPr="003A383F">
        <w:rPr>
          <w:b w:val="0"/>
        </w:rPr>
        <w:t xml:space="preserve">5.1. Комиссия принимает в письменной форме апелляции участников </w:t>
      </w:r>
      <w:r w:rsidR="009525C2" w:rsidRPr="003A383F">
        <w:rPr>
          <w:b w:val="0"/>
        </w:rPr>
        <w:t>экзаменов</w:t>
      </w:r>
      <w:r w:rsidRPr="003A383F">
        <w:rPr>
          <w:b w:val="0"/>
        </w:rPr>
        <w:t>.</w:t>
      </w:r>
    </w:p>
    <w:p w:rsidR="00997F22" w:rsidRPr="003A383F" w:rsidRDefault="00997F22" w:rsidP="00814E39">
      <w:pPr>
        <w:ind w:firstLine="709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5.2. Апелляцию о нарушении </w:t>
      </w:r>
      <w:r w:rsidR="007425A3" w:rsidRPr="003A383F">
        <w:rPr>
          <w:sz w:val="28"/>
          <w:szCs w:val="28"/>
        </w:rPr>
        <w:t>П</w:t>
      </w:r>
      <w:r w:rsidRPr="003A383F">
        <w:rPr>
          <w:sz w:val="28"/>
          <w:szCs w:val="28"/>
        </w:rPr>
        <w:t xml:space="preserve">орядка участник </w:t>
      </w:r>
      <w:r w:rsidR="007425A3" w:rsidRPr="003A383F">
        <w:rPr>
          <w:sz w:val="28"/>
          <w:szCs w:val="28"/>
        </w:rPr>
        <w:t>экзаменов</w:t>
      </w:r>
      <w:r w:rsidRPr="003A383F">
        <w:rPr>
          <w:sz w:val="28"/>
          <w:szCs w:val="28"/>
        </w:rPr>
        <w:t xml:space="preserve"> подает в день проведения экзамена по соответствующему учебному предмету члену ГЭК, не покидая ППЭ.</w:t>
      </w:r>
    </w:p>
    <w:p w:rsidR="00997F22" w:rsidRPr="003A383F" w:rsidRDefault="00997F22" w:rsidP="00814E39">
      <w:pPr>
        <w:ind w:firstLine="709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Данная апелляция составляется в письменной форме в двух экземплярах: один передается в Комиссию, другой, с пометкой члена ГЭК о принятии ее на рассмотрение в Комиссию, остается у участника </w:t>
      </w:r>
      <w:r w:rsidR="007425A3" w:rsidRPr="003A383F">
        <w:rPr>
          <w:sz w:val="28"/>
          <w:szCs w:val="28"/>
        </w:rPr>
        <w:t>экзаменов</w:t>
      </w:r>
      <w:r w:rsidRPr="003A383F">
        <w:rPr>
          <w:sz w:val="28"/>
          <w:szCs w:val="28"/>
        </w:rPr>
        <w:t xml:space="preserve"> (форма ППЭ-02). </w:t>
      </w:r>
    </w:p>
    <w:p w:rsidR="00997F22" w:rsidRPr="003A383F" w:rsidRDefault="00997F22" w:rsidP="00814E39">
      <w:pPr>
        <w:ind w:firstLine="709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Член ГЭК, принявший апелляцию, в тот же день направляет ее в Комиссию.</w:t>
      </w:r>
    </w:p>
    <w:p w:rsidR="00997F22" w:rsidRPr="003A383F" w:rsidRDefault="00997F22" w:rsidP="00814E39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Комиссия рассматривает апелляцию о нарушении </w:t>
      </w:r>
      <w:r w:rsidR="007425A3" w:rsidRPr="003A383F">
        <w:rPr>
          <w:sz w:val="28"/>
          <w:szCs w:val="28"/>
        </w:rPr>
        <w:t>П</w:t>
      </w:r>
      <w:r w:rsidRPr="003A383F">
        <w:rPr>
          <w:sz w:val="28"/>
          <w:szCs w:val="28"/>
        </w:rPr>
        <w:t xml:space="preserve">орядка в течение двух рабочих дней, следующих за днем ее поступления в Комиссию. </w:t>
      </w:r>
    </w:p>
    <w:p w:rsidR="00997F22" w:rsidRPr="003A383F" w:rsidRDefault="00997F22" w:rsidP="00814E39">
      <w:pPr>
        <w:ind w:firstLine="709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5.3. Апелляция о несогласии с выставленными баллами подается в течение двух рабочих дней, следующих за официальным днем объявления результатов экзамена по соответствующему учебному предмету.</w:t>
      </w:r>
    </w:p>
    <w:p w:rsidR="00997F22" w:rsidRPr="003A383F" w:rsidRDefault="00997F22" w:rsidP="00814E39">
      <w:pPr>
        <w:ind w:firstLine="709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Данная апелляция составляется в письменной форме в двух экземплярах: один передается в Комиссию, другой (с пометкой ответственного лица о принятии ее на рассмотрение в Комиссию) остается у апеллянта (форма 1-АП).</w:t>
      </w:r>
    </w:p>
    <w:p w:rsidR="00997F22" w:rsidRPr="009A1D3F" w:rsidRDefault="003E6E85" w:rsidP="00814E39">
      <w:pPr>
        <w:ind w:firstLine="709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Участники ГИА</w:t>
      </w:r>
      <w:r w:rsidR="005F7E7B" w:rsidRPr="003A383F">
        <w:rPr>
          <w:sz w:val="28"/>
          <w:szCs w:val="28"/>
        </w:rPr>
        <w:t xml:space="preserve"> или их родители (законные представители) на основании документов, удостоверяющих личность,</w:t>
      </w:r>
      <w:r w:rsidR="00997F22" w:rsidRPr="003A383F">
        <w:rPr>
          <w:sz w:val="28"/>
          <w:szCs w:val="28"/>
        </w:rPr>
        <w:t xml:space="preserve"> подают апелляцию о несогласии с выставленными баллами в образовательную организацию, которой они были допущены в установленном порядке к ГИА, выпускники прошлых лет – в МОУО</w:t>
      </w:r>
      <w:r w:rsidR="00997F22" w:rsidRPr="009A1D3F">
        <w:rPr>
          <w:sz w:val="28"/>
          <w:szCs w:val="28"/>
        </w:rPr>
        <w:t xml:space="preserve">, </w:t>
      </w:r>
      <w:bookmarkStart w:id="3" w:name="_Hlk29990656"/>
      <w:r w:rsidR="00997F22" w:rsidRPr="009A1D3F">
        <w:rPr>
          <w:sz w:val="28"/>
          <w:szCs w:val="28"/>
        </w:rPr>
        <w:t xml:space="preserve">в которых они были зарегистрированы на сдачу ГИА, расположенные по месту проживания (регистрации). </w:t>
      </w:r>
      <w:bookmarkEnd w:id="3"/>
    </w:p>
    <w:p w:rsidR="00E409E6" w:rsidRPr="003A383F" w:rsidRDefault="00997F22" w:rsidP="00997F22">
      <w:pPr>
        <w:ind w:firstLine="540"/>
        <w:jc w:val="both"/>
        <w:rPr>
          <w:sz w:val="28"/>
          <w:szCs w:val="28"/>
        </w:rPr>
      </w:pPr>
      <w:r w:rsidRPr="009A1D3F">
        <w:rPr>
          <w:sz w:val="28"/>
          <w:szCs w:val="28"/>
        </w:rPr>
        <w:t>Руководитель организации, специалист</w:t>
      </w:r>
      <w:r w:rsidRPr="003A383F">
        <w:rPr>
          <w:sz w:val="28"/>
          <w:szCs w:val="28"/>
        </w:rPr>
        <w:t xml:space="preserve"> МОУО, ответственный за ГИА, принявший апелляцию, </w:t>
      </w:r>
      <w:r w:rsidR="005F7E7B" w:rsidRPr="003A383F">
        <w:rPr>
          <w:sz w:val="28"/>
          <w:szCs w:val="28"/>
        </w:rPr>
        <w:t xml:space="preserve">передает ее в Комиссию </w:t>
      </w:r>
      <w:r w:rsidRPr="003A383F">
        <w:rPr>
          <w:sz w:val="28"/>
          <w:szCs w:val="28"/>
        </w:rPr>
        <w:t xml:space="preserve">в течение одного рабочего дня после ее </w:t>
      </w:r>
      <w:r w:rsidR="005F7E7B" w:rsidRPr="003A383F">
        <w:rPr>
          <w:sz w:val="28"/>
          <w:szCs w:val="28"/>
        </w:rPr>
        <w:t>получения</w:t>
      </w:r>
      <w:r w:rsidRPr="003A383F">
        <w:rPr>
          <w:sz w:val="28"/>
          <w:szCs w:val="28"/>
        </w:rPr>
        <w:t xml:space="preserve">. </w:t>
      </w:r>
    </w:p>
    <w:p w:rsidR="00E409E6" w:rsidRPr="003A383F" w:rsidRDefault="00E409E6" w:rsidP="00E409E6">
      <w:pPr>
        <w:pStyle w:val="1"/>
        <w:numPr>
          <w:ilvl w:val="0"/>
          <w:numId w:val="0"/>
        </w:numPr>
        <w:tabs>
          <w:tab w:val="left" w:pos="708"/>
        </w:tabs>
        <w:ind w:firstLine="567"/>
        <w:rPr>
          <w:b w:val="0"/>
        </w:rPr>
      </w:pPr>
      <w:r w:rsidRPr="003A383F">
        <w:rPr>
          <w:b w:val="0"/>
        </w:rPr>
        <w:t>По решению ГЭК подача и (или) рассмотрение апелляций о несогласии                              с выставленными баллами могут быть организованы с использованием информационно-коммуникационных технологий при условии соблюдения требований законодательства Российской Федерации, в том числе в области защиты персональных данных.</w:t>
      </w:r>
    </w:p>
    <w:p w:rsidR="00997F22" w:rsidRPr="003A383F" w:rsidRDefault="00997F22" w:rsidP="00997F22">
      <w:pPr>
        <w:ind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lastRenderedPageBreak/>
        <w:t>Комиссия рассматривает апелляцию о несогласии с выставленными баллами в течение четырех рабочих дней</w:t>
      </w:r>
      <w:r w:rsidR="00833F54" w:rsidRPr="003A383F">
        <w:rPr>
          <w:sz w:val="28"/>
          <w:szCs w:val="28"/>
        </w:rPr>
        <w:t>,</w:t>
      </w:r>
      <w:r w:rsidR="00F92669" w:rsidRPr="003A383F">
        <w:rPr>
          <w:sz w:val="28"/>
          <w:szCs w:val="28"/>
        </w:rPr>
        <w:t xml:space="preserve"> </w:t>
      </w:r>
      <w:r w:rsidR="00833F54" w:rsidRPr="003A383F">
        <w:rPr>
          <w:sz w:val="28"/>
          <w:szCs w:val="28"/>
        </w:rPr>
        <w:t>следующих за днем</w:t>
      </w:r>
      <w:r w:rsidRPr="003A383F">
        <w:rPr>
          <w:sz w:val="28"/>
          <w:szCs w:val="28"/>
        </w:rPr>
        <w:t xml:space="preserve"> ее поступления в Комиссию.</w:t>
      </w:r>
    </w:p>
    <w:p w:rsidR="00833F54" w:rsidRPr="003A383F" w:rsidRDefault="00833F54" w:rsidP="00833F54">
      <w:pPr>
        <w:pStyle w:val="1"/>
        <w:numPr>
          <w:ilvl w:val="0"/>
          <w:numId w:val="0"/>
        </w:numPr>
        <w:tabs>
          <w:tab w:val="left" w:pos="567"/>
          <w:tab w:val="left" w:pos="1134"/>
        </w:tabs>
        <w:ind w:hanging="567"/>
        <w:rPr>
          <w:b w:val="0"/>
        </w:rPr>
      </w:pPr>
      <w:r w:rsidRPr="003A383F">
        <w:rPr>
          <w:b w:val="0"/>
        </w:rPr>
        <w:tab/>
      </w:r>
      <w:r w:rsidRPr="003A383F">
        <w:rPr>
          <w:b w:val="0"/>
        </w:rPr>
        <w:tab/>
        <w:t xml:space="preserve">Протоколы рассмотрения апелляций о несогласии с выставленными баллами участников экзаменов (формы 2-АП и приложения к ним при наличии), включая протоколы рассмотрения отклоненных апелляций, в течение одного календарного дня передаются в ГУ ОЦМКО для внесения соответствующей информации в РИС. </w:t>
      </w:r>
    </w:p>
    <w:p w:rsidR="00833F54" w:rsidRPr="003A383F" w:rsidRDefault="00833F54" w:rsidP="00833F54">
      <w:pPr>
        <w:pStyle w:val="1"/>
        <w:numPr>
          <w:ilvl w:val="0"/>
          <w:numId w:val="0"/>
        </w:numPr>
        <w:tabs>
          <w:tab w:val="left" w:pos="708"/>
        </w:tabs>
        <w:ind w:firstLine="567"/>
        <w:rPr>
          <w:b w:val="0"/>
        </w:rPr>
      </w:pPr>
      <w:r w:rsidRPr="003A383F">
        <w:rPr>
          <w:b w:val="0"/>
        </w:rPr>
        <w:t>Внесенная в РИС информация о результатах рассмотрения апелляции, включая информацию об отклоненных апелляциях, в течение двух календарных дней направля</w:t>
      </w:r>
      <w:r w:rsidR="00BE77F7">
        <w:rPr>
          <w:b w:val="0"/>
        </w:rPr>
        <w:t>е</w:t>
      </w:r>
      <w:r w:rsidRPr="003A383F">
        <w:rPr>
          <w:b w:val="0"/>
        </w:rPr>
        <w:t>тся ГУ ОЦМКО в уполномоченную Рособрнадзором  организацию (ФГБУ «Федеральный центр тестирования» (далее - ФЦТ). ФЦТ проводит пересчет результатов ЕГЭ по удовлетворенным апелляциям в соответствии с поступившей из ГУ ОЦМКО информацией о результатах рассмотрения апелляций и не позднее чем через пять рабочих дней с момента получения указанной информации передает измененные по итогам пересчета результаты ЕГЭ в ГУ ОЦМКО. ГУ ОЦМКО в течение одного календарного дня представляет измененные по итогам пересчета результаты ЕГЭ для дальнейшего утверждения ГЭК.</w:t>
      </w:r>
    </w:p>
    <w:p w:rsidR="00997F22" w:rsidRPr="003A383F" w:rsidRDefault="00997F22" w:rsidP="00997F22">
      <w:pPr>
        <w:pStyle w:val="1"/>
        <w:numPr>
          <w:ilvl w:val="0"/>
          <w:numId w:val="0"/>
        </w:numPr>
        <w:ind w:left="567"/>
        <w:rPr>
          <w:b w:val="0"/>
        </w:rPr>
      </w:pPr>
      <w:r w:rsidRPr="003A383F">
        <w:rPr>
          <w:b w:val="0"/>
        </w:rPr>
        <w:t xml:space="preserve">5.4. Участники </w:t>
      </w:r>
      <w:r w:rsidR="00833F54" w:rsidRPr="003A383F">
        <w:rPr>
          <w:b w:val="0"/>
        </w:rPr>
        <w:t>экзаменов</w:t>
      </w:r>
      <w:r w:rsidRPr="003A383F">
        <w:rPr>
          <w:b w:val="0"/>
        </w:rPr>
        <w:t xml:space="preserve"> вправе отозвать апелляцию:</w:t>
      </w:r>
    </w:p>
    <w:p w:rsidR="00997F22" w:rsidRPr="003A383F" w:rsidRDefault="00997F22" w:rsidP="00997F22">
      <w:pPr>
        <w:pStyle w:val="1"/>
        <w:numPr>
          <w:ilvl w:val="0"/>
          <w:numId w:val="0"/>
        </w:numPr>
        <w:ind w:firstLine="567"/>
        <w:rPr>
          <w:b w:val="0"/>
        </w:rPr>
      </w:pPr>
      <w:r w:rsidRPr="003A383F">
        <w:rPr>
          <w:b w:val="0"/>
        </w:rPr>
        <w:t xml:space="preserve">о нарушении </w:t>
      </w:r>
      <w:r w:rsidR="00C95F1A" w:rsidRPr="003A383F">
        <w:rPr>
          <w:b w:val="0"/>
        </w:rPr>
        <w:t>П</w:t>
      </w:r>
      <w:r w:rsidRPr="003A383F">
        <w:rPr>
          <w:b w:val="0"/>
        </w:rPr>
        <w:t>орядка в день ее подачи;</w:t>
      </w:r>
    </w:p>
    <w:p w:rsidR="00997F22" w:rsidRPr="003A383F" w:rsidRDefault="00997F22" w:rsidP="00997F22">
      <w:pPr>
        <w:pStyle w:val="1"/>
        <w:numPr>
          <w:ilvl w:val="0"/>
          <w:numId w:val="0"/>
        </w:numPr>
        <w:ind w:firstLine="567"/>
        <w:rPr>
          <w:b w:val="0"/>
        </w:rPr>
      </w:pPr>
      <w:r w:rsidRPr="003A383F">
        <w:rPr>
          <w:b w:val="0"/>
        </w:rPr>
        <w:t>о несогласии с выставленными баллами в течение одного рабочего дня, следующего за днем подачи указанной апелляции, но не позднее дня заседания Комиссии.</w:t>
      </w:r>
    </w:p>
    <w:p w:rsidR="00997F22" w:rsidRPr="003A383F" w:rsidRDefault="00997F22" w:rsidP="00997F22">
      <w:pPr>
        <w:pStyle w:val="1"/>
        <w:numPr>
          <w:ilvl w:val="0"/>
          <w:numId w:val="0"/>
        </w:numPr>
        <w:ind w:firstLine="540"/>
        <w:rPr>
          <w:b w:val="0"/>
        </w:rPr>
      </w:pPr>
      <w:r w:rsidRPr="003A383F">
        <w:rPr>
          <w:b w:val="0"/>
        </w:rPr>
        <w:t xml:space="preserve">Для этого участник </w:t>
      </w:r>
      <w:r w:rsidR="00C95F1A" w:rsidRPr="003A383F">
        <w:rPr>
          <w:b w:val="0"/>
        </w:rPr>
        <w:t>экзаменов</w:t>
      </w:r>
      <w:r w:rsidRPr="003A383F">
        <w:rPr>
          <w:b w:val="0"/>
        </w:rPr>
        <w:t xml:space="preserve"> </w:t>
      </w:r>
      <w:r w:rsidR="00C95F1A" w:rsidRPr="003A383F">
        <w:rPr>
          <w:b w:val="0"/>
        </w:rPr>
        <w:t>направляет</w:t>
      </w:r>
      <w:r w:rsidRPr="003A383F">
        <w:rPr>
          <w:b w:val="0"/>
        </w:rPr>
        <w:t xml:space="preserve"> в Комиссию </w:t>
      </w:r>
      <w:r w:rsidR="00C95F1A" w:rsidRPr="003A383F">
        <w:rPr>
          <w:b w:val="0"/>
        </w:rPr>
        <w:t xml:space="preserve">заявление </w:t>
      </w:r>
      <w:r w:rsidRPr="003A383F">
        <w:rPr>
          <w:b w:val="0"/>
        </w:rPr>
        <w:t xml:space="preserve">об отзыве поданной им апелляции. </w:t>
      </w:r>
      <w:r w:rsidR="003D5106" w:rsidRPr="003A383F">
        <w:rPr>
          <w:b w:val="0"/>
        </w:rPr>
        <w:t>Участники ГИА</w:t>
      </w:r>
      <w:r w:rsidRPr="003A383F">
        <w:rPr>
          <w:b w:val="0"/>
        </w:rPr>
        <w:t xml:space="preserve"> подают соответствующее заявление в письменной форме в образовательные организации, </w:t>
      </w:r>
      <w:r w:rsidR="00C95F1A" w:rsidRPr="003A383F">
        <w:rPr>
          <w:b w:val="0"/>
        </w:rPr>
        <w:t xml:space="preserve">в </w:t>
      </w:r>
      <w:r w:rsidRPr="003A383F">
        <w:rPr>
          <w:b w:val="0"/>
        </w:rPr>
        <w:t>котор</w:t>
      </w:r>
      <w:r w:rsidR="00C95F1A" w:rsidRPr="003A383F">
        <w:rPr>
          <w:b w:val="0"/>
        </w:rPr>
        <w:t>ых</w:t>
      </w:r>
      <w:r w:rsidRPr="003A383F">
        <w:rPr>
          <w:b w:val="0"/>
        </w:rPr>
        <w:t xml:space="preserve"> они были допущены в установленном порядке к ГИА</w:t>
      </w:r>
      <w:r w:rsidR="00C95F1A" w:rsidRPr="003A383F">
        <w:rPr>
          <w:b w:val="0"/>
        </w:rPr>
        <w:t>, в</w:t>
      </w:r>
      <w:r w:rsidRPr="003A383F">
        <w:rPr>
          <w:b w:val="0"/>
        </w:rPr>
        <w:t>ыпускники прошлых лет – в  МОУО.</w:t>
      </w:r>
    </w:p>
    <w:p w:rsidR="00997F22" w:rsidRPr="003A383F" w:rsidRDefault="00997F22" w:rsidP="00997F22">
      <w:pPr>
        <w:pStyle w:val="1"/>
        <w:numPr>
          <w:ilvl w:val="0"/>
          <w:numId w:val="0"/>
        </w:numPr>
        <w:ind w:firstLine="540"/>
        <w:rPr>
          <w:b w:val="0"/>
        </w:rPr>
      </w:pPr>
      <w:r w:rsidRPr="003A383F">
        <w:rPr>
          <w:b w:val="0"/>
        </w:rPr>
        <w:t>Руководитель организации,  специалист МОУО, ответственный за ГИА,  принявший заявление об отзыве апелляции, незамедлительно передает ее в Комиссию</w:t>
      </w:r>
      <w:r w:rsidR="00C95F1A" w:rsidRPr="003A383F">
        <w:rPr>
          <w:b w:val="0"/>
        </w:rPr>
        <w:t xml:space="preserve"> в течение одного рабочего дня после его получения</w:t>
      </w:r>
      <w:r w:rsidRPr="003A383F">
        <w:rPr>
          <w:b w:val="0"/>
        </w:rPr>
        <w:t>.</w:t>
      </w:r>
    </w:p>
    <w:p w:rsidR="00997F22" w:rsidRPr="003A383F" w:rsidRDefault="00997F22" w:rsidP="00997F22">
      <w:pPr>
        <w:pStyle w:val="1"/>
        <w:numPr>
          <w:ilvl w:val="0"/>
          <w:numId w:val="0"/>
        </w:numPr>
        <w:ind w:firstLine="540"/>
        <w:rPr>
          <w:b w:val="0"/>
        </w:rPr>
      </w:pPr>
      <w:r w:rsidRPr="003A383F">
        <w:rPr>
          <w:b w:val="0"/>
        </w:rPr>
        <w:t>Отзыв апелляции фиксируется в журнале регистрации апелляций.</w:t>
      </w:r>
    </w:p>
    <w:p w:rsidR="00997F22" w:rsidRPr="003A383F" w:rsidRDefault="00997F22" w:rsidP="00997F22">
      <w:pPr>
        <w:pStyle w:val="1"/>
        <w:numPr>
          <w:ilvl w:val="0"/>
          <w:numId w:val="0"/>
        </w:numPr>
        <w:ind w:firstLine="540"/>
        <w:rPr>
          <w:b w:val="0"/>
        </w:rPr>
      </w:pPr>
      <w:r w:rsidRPr="003A383F">
        <w:rPr>
          <w:b w:val="0"/>
        </w:rPr>
        <w:t xml:space="preserve">В случае отсутствия указанного заявления и неявки участника </w:t>
      </w:r>
      <w:r w:rsidR="00C95F1A" w:rsidRPr="003A383F">
        <w:rPr>
          <w:b w:val="0"/>
        </w:rPr>
        <w:t>экзаменов</w:t>
      </w:r>
      <w:r w:rsidRPr="003A383F">
        <w:rPr>
          <w:b w:val="0"/>
        </w:rPr>
        <w:t xml:space="preserve"> на заседание Комиссии, на котором рассматривается апелляция, Комиссия рассматривает его апелляцию в установленном порядке.</w:t>
      </w:r>
    </w:p>
    <w:p w:rsidR="00997F22" w:rsidRPr="003A383F" w:rsidRDefault="00997F22" w:rsidP="00997F22">
      <w:pPr>
        <w:pStyle w:val="10"/>
      </w:pPr>
      <w:bookmarkStart w:id="4" w:name="_Toc501031610"/>
      <w:r w:rsidRPr="003A383F">
        <w:t>Рассмотрение апелляции о несогласии с выставленными баллами по итогам федеральной и региональной перепроверок</w:t>
      </w:r>
      <w:bookmarkEnd w:id="4"/>
    </w:p>
    <w:p w:rsidR="00997F22" w:rsidRPr="003A383F" w:rsidRDefault="00997F22" w:rsidP="00997F22">
      <w:pPr>
        <w:ind w:firstLine="567"/>
        <w:jc w:val="both"/>
        <w:rPr>
          <w:rFonts w:eastAsia="Calibri"/>
          <w:sz w:val="28"/>
          <w:szCs w:val="28"/>
        </w:rPr>
      </w:pPr>
      <w:r w:rsidRPr="003A383F">
        <w:rPr>
          <w:rFonts w:eastAsia="Calibri"/>
          <w:sz w:val="28"/>
          <w:szCs w:val="28"/>
        </w:rPr>
        <w:t>До 1 марта года, следующего за годом проведения экзамена, по поручению Рособрнадзора предметные комиссии</w:t>
      </w:r>
      <w:r w:rsidR="009E456C" w:rsidRPr="003A383F">
        <w:rPr>
          <w:rFonts w:eastAsia="Calibri"/>
          <w:sz w:val="28"/>
          <w:szCs w:val="28"/>
        </w:rPr>
        <w:t>, создаваемые Рособрнадзором,</w:t>
      </w:r>
      <w:r w:rsidRPr="003A383F">
        <w:rPr>
          <w:rFonts w:eastAsia="Calibri"/>
          <w:sz w:val="28"/>
          <w:szCs w:val="28"/>
        </w:rPr>
        <w:t xml:space="preserve"> проводят перепроверку отдельных экзаменационных работ ЕГЭ</w:t>
      </w:r>
      <w:r w:rsidR="009E456C" w:rsidRPr="003A383F">
        <w:rPr>
          <w:rFonts w:eastAsia="Calibri"/>
          <w:sz w:val="28"/>
          <w:szCs w:val="28"/>
        </w:rPr>
        <w:t>, выполненных участниками экзамена</w:t>
      </w:r>
      <w:r w:rsidRPr="003A383F">
        <w:rPr>
          <w:rFonts w:eastAsia="Calibri"/>
          <w:sz w:val="28"/>
          <w:szCs w:val="28"/>
        </w:rPr>
        <w:t xml:space="preserve"> на территории Российской Федерации или за ее пределами.</w:t>
      </w:r>
    </w:p>
    <w:p w:rsidR="00997F22" w:rsidRPr="003A383F" w:rsidRDefault="009E456C" w:rsidP="00997F22">
      <w:pPr>
        <w:ind w:firstLine="567"/>
        <w:jc w:val="both"/>
        <w:rPr>
          <w:rFonts w:eastAsia="Calibri"/>
          <w:bCs/>
          <w:sz w:val="28"/>
          <w:szCs w:val="28"/>
        </w:rPr>
      </w:pPr>
      <w:r w:rsidRPr="003A383F">
        <w:rPr>
          <w:rFonts w:eastAsia="Calibri"/>
          <w:bCs/>
          <w:sz w:val="28"/>
          <w:szCs w:val="28"/>
        </w:rPr>
        <w:t>До 1 марта года, следующего за годом проведения экзамена, по решению департамента или ГЭК предметные комиссии проводят перепроверк</w:t>
      </w:r>
      <w:r w:rsidR="001D592A" w:rsidRPr="003A383F">
        <w:rPr>
          <w:rFonts w:eastAsia="Calibri"/>
          <w:bCs/>
          <w:sz w:val="28"/>
          <w:szCs w:val="28"/>
        </w:rPr>
        <w:t xml:space="preserve">у отдельных экзаменационных работ, выполненных участниками экзамена </w:t>
      </w:r>
      <w:r w:rsidR="00997F22" w:rsidRPr="003A383F">
        <w:rPr>
          <w:rFonts w:eastAsia="Calibri"/>
          <w:bCs/>
          <w:sz w:val="28"/>
          <w:szCs w:val="28"/>
        </w:rPr>
        <w:t xml:space="preserve">в </w:t>
      </w:r>
      <w:r w:rsidR="00997F22" w:rsidRPr="003A383F">
        <w:rPr>
          <w:rFonts w:eastAsia="Calibri"/>
          <w:bCs/>
          <w:sz w:val="28"/>
          <w:szCs w:val="28"/>
        </w:rPr>
        <w:lastRenderedPageBreak/>
        <w:t>Кемеровской области.</w:t>
      </w:r>
    </w:p>
    <w:p w:rsidR="009E456C" w:rsidRPr="003A383F" w:rsidRDefault="009E456C" w:rsidP="009E456C">
      <w:pPr>
        <w:ind w:firstLine="567"/>
        <w:jc w:val="both"/>
        <w:rPr>
          <w:rFonts w:eastAsia="Calibri"/>
          <w:sz w:val="28"/>
          <w:szCs w:val="28"/>
        </w:rPr>
      </w:pPr>
      <w:r w:rsidRPr="003A383F">
        <w:rPr>
          <w:rFonts w:eastAsia="Calibri"/>
          <w:bCs/>
          <w:sz w:val="28"/>
          <w:szCs w:val="28"/>
        </w:rPr>
        <w:t xml:space="preserve">Участники экзаменов, результаты которых были изменены и утверждены ГЭК по итогам перепроверки регионального и (или) федерального уровня, вправе подать апелляцию о несогласии с выставленными баллами в сроки, установленные Порядком, а именно </w:t>
      </w:r>
      <w:r w:rsidR="00481EC2" w:rsidRPr="003A383F">
        <w:rPr>
          <w:sz w:val="28"/>
          <w:szCs w:val="28"/>
        </w:rPr>
        <w:t>–</w:t>
      </w:r>
      <w:r w:rsidRPr="003A383F">
        <w:rPr>
          <w:rFonts w:eastAsia="Calibri"/>
          <w:bCs/>
          <w:sz w:val="28"/>
          <w:szCs w:val="28"/>
        </w:rPr>
        <w:t xml:space="preserve"> в течение двух рабочих дней </w:t>
      </w:r>
      <w:r w:rsidR="00495BBD">
        <w:rPr>
          <w:rFonts w:eastAsia="Calibri"/>
          <w:bCs/>
          <w:sz w:val="28"/>
          <w:szCs w:val="28"/>
        </w:rPr>
        <w:t xml:space="preserve">после </w:t>
      </w:r>
      <w:r w:rsidRPr="003A383F">
        <w:rPr>
          <w:rFonts w:eastAsia="Calibri"/>
          <w:bCs/>
          <w:sz w:val="28"/>
          <w:szCs w:val="28"/>
        </w:rPr>
        <w:t>официальн</w:t>
      </w:r>
      <w:r w:rsidR="00495BBD">
        <w:rPr>
          <w:rFonts w:eastAsia="Calibri"/>
          <w:bCs/>
          <w:sz w:val="28"/>
          <w:szCs w:val="28"/>
        </w:rPr>
        <w:t>ого</w:t>
      </w:r>
      <w:r w:rsidRPr="003A383F">
        <w:rPr>
          <w:rFonts w:eastAsia="Calibri"/>
          <w:bCs/>
          <w:sz w:val="28"/>
          <w:szCs w:val="28"/>
        </w:rPr>
        <w:t xml:space="preserve"> дн</w:t>
      </w:r>
      <w:r w:rsidR="00495BBD">
        <w:rPr>
          <w:rFonts w:eastAsia="Calibri"/>
          <w:bCs/>
          <w:sz w:val="28"/>
          <w:szCs w:val="28"/>
        </w:rPr>
        <w:t>я</w:t>
      </w:r>
      <w:r w:rsidRPr="003A383F">
        <w:rPr>
          <w:rFonts w:eastAsia="Calibri"/>
          <w:bCs/>
          <w:sz w:val="28"/>
          <w:szCs w:val="28"/>
        </w:rPr>
        <w:t xml:space="preserve"> объявления результатов </w:t>
      </w:r>
      <w:r w:rsidR="00495BBD">
        <w:rPr>
          <w:rFonts w:eastAsia="Calibri"/>
          <w:bCs/>
          <w:sz w:val="28"/>
          <w:szCs w:val="28"/>
        </w:rPr>
        <w:t>ГИА</w:t>
      </w:r>
      <w:r w:rsidRPr="003A383F">
        <w:rPr>
          <w:rFonts w:eastAsia="Calibri"/>
          <w:bCs/>
          <w:sz w:val="28"/>
          <w:szCs w:val="28"/>
        </w:rPr>
        <w:t xml:space="preserve"> по соответствующему учебному предмету по итогам перепроверки.</w:t>
      </w:r>
      <w:r w:rsidRPr="003A383F">
        <w:rPr>
          <w:rFonts w:eastAsia="Calibri"/>
          <w:sz w:val="28"/>
          <w:szCs w:val="28"/>
        </w:rPr>
        <w:t xml:space="preserve"> </w:t>
      </w:r>
    </w:p>
    <w:p w:rsidR="00997F22" w:rsidRPr="003A383F" w:rsidRDefault="009E456C" w:rsidP="009E456C">
      <w:pPr>
        <w:ind w:firstLine="567"/>
        <w:jc w:val="both"/>
        <w:rPr>
          <w:sz w:val="28"/>
          <w:szCs w:val="28"/>
        </w:rPr>
      </w:pPr>
      <w:r w:rsidRPr="003A383F">
        <w:rPr>
          <w:rFonts w:eastAsia="Calibri"/>
          <w:sz w:val="28"/>
          <w:szCs w:val="28"/>
        </w:rPr>
        <w:t xml:space="preserve"> </w:t>
      </w:r>
      <w:r w:rsidR="00481EC2" w:rsidRPr="003A383F">
        <w:rPr>
          <w:rFonts w:eastAsia="Calibri"/>
          <w:sz w:val="28"/>
          <w:szCs w:val="28"/>
        </w:rPr>
        <w:t>О</w:t>
      </w:r>
      <w:r w:rsidR="00997F22" w:rsidRPr="003A383F">
        <w:rPr>
          <w:rFonts w:eastAsia="Calibri"/>
          <w:sz w:val="28"/>
          <w:szCs w:val="28"/>
        </w:rPr>
        <w:t>бучающиеся подают апелляцию о несогласии с выставленн</w:t>
      </w:r>
      <w:r w:rsidR="0047098A" w:rsidRPr="003A383F">
        <w:rPr>
          <w:rFonts w:eastAsia="Calibri"/>
          <w:sz w:val="28"/>
          <w:szCs w:val="28"/>
        </w:rPr>
        <w:t xml:space="preserve">ыми баллами </w:t>
      </w:r>
      <w:r w:rsidR="00997F22" w:rsidRPr="003A383F">
        <w:rPr>
          <w:rFonts w:eastAsia="Calibri"/>
          <w:sz w:val="28"/>
          <w:szCs w:val="28"/>
        </w:rPr>
        <w:t xml:space="preserve">в образовательную организацию, которой они были допущены к ГИА, выпускники прошлых лет – в МОУО, в которых они были зарегистрированы на сдачу ГИА, </w:t>
      </w:r>
      <w:r w:rsidR="00997F22" w:rsidRPr="003A383F">
        <w:rPr>
          <w:sz w:val="28"/>
          <w:szCs w:val="28"/>
        </w:rPr>
        <w:t>расположенные по месту проживания (регистрации).</w:t>
      </w:r>
    </w:p>
    <w:p w:rsidR="00997F22" w:rsidRPr="003A383F" w:rsidRDefault="00997F22" w:rsidP="00997F22">
      <w:pPr>
        <w:jc w:val="center"/>
        <w:rPr>
          <w:b/>
          <w:sz w:val="28"/>
          <w:szCs w:val="28"/>
        </w:rPr>
      </w:pPr>
    </w:p>
    <w:p w:rsidR="00997F22" w:rsidRPr="003A383F" w:rsidRDefault="00997F22" w:rsidP="00997F22">
      <w:pPr>
        <w:jc w:val="center"/>
        <w:rPr>
          <w:b/>
          <w:sz w:val="28"/>
          <w:szCs w:val="28"/>
        </w:rPr>
      </w:pPr>
      <w:r w:rsidRPr="003A383F">
        <w:rPr>
          <w:b/>
          <w:sz w:val="28"/>
          <w:szCs w:val="28"/>
        </w:rPr>
        <w:t xml:space="preserve">7. Порядок рассмотрение апелляций о нарушении </w:t>
      </w:r>
      <w:r w:rsidR="00436B9D" w:rsidRPr="003A383F">
        <w:rPr>
          <w:b/>
          <w:sz w:val="28"/>
          <w:szCs w:val="28"/>
        </w:rPr>
        <w:t>Порядка</w:t>
      </w:r>
    </w:p>
    <w:p w:rsidR="00997F22" w:rsidRPr="003A383F" w:rsidRDefault="00997F22" w:rsidP="00997F22">
      <w:pPr>
        <w:jc w:val="center"/>
        <w:rPr>
          <w:b/>
          <w:sz w:val="28"/>
          <w:szCs w:val="28"/>
        </w:rPr>
      </w:pPr>
    </w:p>
    <w:p w:rsidR="00997F22" w:rsidRPr="003A383F" w:rsidRDefault="00997F22" w:rsidP="00997F22">
      <w:pPr>
        <w:pStyle w:val="1"/>
        <w:numPr>
          <w:ilvl w:val="0"/>
          <w:numId w:val="0"/>
        </w:numPr>
        <w:ind w:firstLine="567"/>
        <w:rPr>
          <w:b w:val="0"/>
        </w:rPr>
      </w:pPr>
      <w:r w:rsidRPr="003A383F">
        <w:rPr>
          <w:b w:val="0"/>
        </w:rPr>
        <w:t>7.1.</w:t>
      </w:r>
      <w:r w:rsidRPr="003A383F">
        <w:t xml:space="preserve"> </w:t>
      </w:r>
      <w:r w:rsidRPr="003A383F">
        <w:rPr>
          <w:b w:val="0"/>
        </w:rPr>
        <w:t>После получения апелляции членом ГЭК в ППЭ в день проведения экзамена организуется проверка изложенных в апелляции сведений при участии:</w:t>
      </w:r>
    </w:p>
    <w:p w:rsidR="00997F22" w:rsidRPr="003A383F" w:rsidRDefault="00997F22" w:rsidP="00997F22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организаторов, не задействованных в аудитории, в которой сдавал экзамен апеллянт;</w:t>
      </w:r>
    </w:p>
    <w:p w:rsidR="003D5106" w:rsidRPr="003A383F" w:rsidRDefault="00997F22" w:rsidP="00997F22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технических специалистов</w:t>
      </w:r>
      <w:r w:rsidR="003D5106" w:rsidRPr="003A383F">
        <w:rPr>
          <w:sz w:val="28"/>
          <w:szCs w:val="28"/>
        </w:rPr>
        <w:t>;</w:t>
      </w:r>
    </w:p>
    <w:p w:rsidR="00997F22" w:rsidRPr="003A383F" w:rsidRDefault="00997F22" w:rsidP="00997F22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ассистентов</w:t>
      </w:r>
      <w:r w:rsidR="003D5106" w:rsidRPr="003A383F">
        <w:rPr>
          <w:sz w:val="28"/>
          <w:szCs w:val="28"/>
        </w:rPr>
        <w:t xml:space="preserve"> (при наличии)</w:t>
      </w:r>
      <w:r w:rsidRPr="003A383F">
        <w:rPr>
          <w:sz w:val="28"/>
          <w:szCs w:val="28"/>
        </w:rPr>
        <w:t>;</w:t>
      </w:r>
    </w:p>
    <w:p w:rsidR="00436B9D" w:rsidRPr="003A383F" w:rsidRDefault="00436B9D" w:rsidP="00997F22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экзаменаторов-собеседников</w:t>
      </w:r>
      <w:r w:rsidR="003D5106" w:rsidRPr="003A383F">
        <w:rPr>
          <w:sz w:val="28"/>
          <w:szCs w:val="28"/>
        </w:rPr>
        <w:t xml:space="preserve"> (при наличии);</w:t>
      </w:r>
    </w:p>
    <w:p w:rsidR="003D5106" w:rsidRPr="003A383F" w:rsidRDefault="00997F22" w:rsidP="00997F22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общественных наблюдателей</w:t>
      </w:r>
      <w:r w:rsidR="003D5106" w:rsidRPr="003A383F">
        <w:rPr>
          <w:sz w:val="28"/>
          <w:szCs w:val="28"/>
        </w:rPr>
        <w:t xml:space="preserve"> (при наличии);</w:t>
      </w:r>
    </w:p>
    <w:p w:rsidR="00997F22" w:rsidRPr="003A383F" w:rsidRDefault="00997F22" w:rsidP="00997F22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сотрудников, осуществляющих охрану правопорядка;</w:t>
      </w:r>
    </w:p>
    <w:p w:rsidR="00997F22" w:rsidRPr="003A383F" w:rsidRDefault="00997F22" w:rsidP="00997F22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медицинских работников.</w:t>
      </w:r>
    </w:p>
    <w:p w:rsidR="00997F22" w:rsidRPr="003A383F" w:rsidRDefault="00997F22" w:rsidP="00997F22">
      <w:pPr>
        <w:ind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7.2. Результаты проверки изложенных в апелляции сведений оформляются членом ГЭК в форме заключения </w:t>
      </w:r>
      <w:r w:rsidR="00436B9D" w:rsidRPr="003A383F">
        <w:rPr>
          <w:sz w:val="28"/>
          <w:szCs w:val="28"/>
        </w:rPr>
        <w:t>в</w:t>
      </w:r>
      <w:r w:rsidRPr="003A383F">
        <w:rPr>
          <w:sz w:val="28"/>
          <w:szCs w:val="28"/>
        </w:rPr>
        <w:t xml:space="preserve"> протокол</w:t>
      </w:r>
      <w:r w:rsidR="00436B9D" w:rsidRPr="003A383F">
        <w:rPr>
          <w:sz w:val="28"/>
          <w:szCs w:val="28"/>
        </w:rPr>
        <w:t>е</w:t>
      </w:r>
      <w:r w:rsidRPr="003A383F">
        <w:rPr>
          <w:sz w:val="28"/>
          <w:szCs w:val="28"/>
        </w:rPr>
        <w:t xml:space="preserve"> рассмотрения апелляции (форма ППЭ-03). </w:t>
      </w:r>
    </w:p>
    <w:p w:rsidR="00997F22" w:rsidRPr="003A383F" w:rsidRDefault="00997F22" w:rsidP="00997F22">
      <w:pPr>
        <w:ind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7.3. Член ГЭК передает формы ППЭ-02 и ППЭ-03 в Комиссию в тот же день с соблюдением законодательства о защите персональных данных. </w:t>
      </w:r>
    </w:p>
    <w:p w:rsidR="00997F22" w:rsidRPr="003A383F" w:rsidRDefault="00997F22" w:rsidP="00CC0C64">
      <w:pPr>
        <w:pStyle w:val="1"/>
        <w:numPr>
          <w:ilvl w:val="0"/>
          <w:numId w:val="0"/>
        </w:numPr>
        <w:tabs>
          <w:tab w:val="left" w:pos="567"/>
        </w:tabs>
        <w:ind w:firstLine="567"/>
        <w:contextualSpacing/>
        <w:rPr>
          <w:b w:val="0"/>
        </w:rPr>
      </w:pPr>
      <w:r w:rsidRPr="003A383F">
        <w:rPr>
          <w:b w:val="0"/>
        </w:rPr>
        <w:t>7.4. После поступления апелляции в Комиссию ответственный секретарь Комиссии регистрируют ее в журнале регистрации апелляций, формирует график рассмотрения указанной апелляции с обязательным указанием даты, места и времени ее рассмотрения и согласовывает указанный график с председателем Комиссии, после чего информирует апеллянта и (или) его родителей (законных представителей) о дате, времени и месте рассмотрения апелляции</w:t>
      </w:r>
      <w:r w:rsidR="002C7EA8" w:rsidRPr="003A383F">
        <w:rPr>
          <w:b w:val="0"/>
        </w:rPr>
        <w:t xml:space="preserve"> (не позднее, чем за один рабочий день до даты рассмотрения апелляции)</w:t>
      </w:r>
      <w:r w:rsidRPr="003A383F">
        <w:rPr>
          <w:b w:val="0"/>
        </w:rPr>
        <w:t xml:space="preserve">. </w:t>
      </w:r>
    </w:p>
    <w:p w:rsidR="00997F22" w:rsidRPr="003A383F" w:rsidRDefault="00997F22" w:rsidP="00997F22">
      <w:pPr>
        <w:ind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7.</w:t>
      </w:r>
      <w:r w:rsidR="0025472D">
        <w:rPr>
          <w:sz w:val="28"/>
          <w:szCs w:val="28"/>
        </w:rPr>
        <w:t>5</w:t>
      </w:r>
      <w:r w:rsidRPr="003A383F">
        <w:rPr>
          <w:sz w:val="28"/>
          <w:szCs w:val="28"/>
        </w:rPr>
        <w:t xml:space="preserve">. При рассмотрении апелляции о нарушении </w:t>
      </w:r>
      <w:r w:rsidR="00436B9D" w:rsidRPr="003A383F">
        <w:rPr>
          <w:sz w:val="28"/>
          <w:szCs w:val="28"/>
        </w:rPr>
        <w:t>П</w:t>
      </w:r>
      <w:r w:rsidRPr="003A383F">
        <w:rPr>
          <w:sz w:val="28"/>
          <w:szCs w:val="28"/>
        </w:rPr>
        <w:t>орядка Комиссия знакомится с заключением о результатах проверки изложенных в ней сведений и выносит одно из решений:</w:t>
      </w:r>
    </w:p>
    <w:p w:rsidR="00997F22" w:rsidRPr="003A383F" w:rsidRDefault="00997F22" w:rsidP="00997F22">
      <w:pPr>
        <w:ind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об удовлетворении апелляции;</w:t>
      </w:r>
    </w:p>
    <w:p w:rsidR="00997F22" w:rsidRPr="003A383F" w:rsidRDefault="00997F22" w:rsidP="00997F22">
      <w:pPr>
        <w:ind w:firstLine="567"/>
        <w:jc w:val="both"/>
        <w:rPr>
          <w:b/>
          <w:sz w:val="28"/>
          <w:szCs w:val="28"/>
        </w:rPr>
      </w:pPr>
      <w:r w:rsidRPr="003A383F">
        <w:rPr>
          <w:sz w:val="28"/>
          <w:szCs w:val="28"/>
        </w:rPr>
        <w:t>об отклонении апелляции.</w:t>
      </w:r>
      <w:r w:rsidRPr="003A383F">
        <w:rPr>
          <w:b/>
          <w:sz w:val="28"/>
          <w:szCs w:val="28"/>
        </w:rPr>
        <w:tab/>
      </w:r>
    </w:p>
    <w:p w:rsidR="00997F22" w:rsidRPr="003A383F" w:rsidRDefault="00997F22" w:rsidP="00997F22">
      <w:pPr>
        <w:pStyle w:val="1"/>
        <w:numPr>
          <w:ilvl w:val="0"/>
          <w:numId w:val="0"/>
        </w:numPr>
        <w:ind w:firstLine="567"/>
        <w:rPr>
          <w:b w:val="0"/>
        </w:rPr>
      </w:pPr>
      <w:r w:rsidRPr="003A383F">
        <w:rPr>
          <w:b w:val="0"/>
        </w:rPr>
        <w:t xml:space="preserve">При удовлетворении апелляции результат экзамена, по процедуре которого участником </w:t>
      </w:r>
      <w:r w:rsidR="00436B9D" w:rsidRPr="003A383F">
        <w:rPr>
          <w:b w:val="0"/>
        </w:rPr>
        <w:t>экзаменов</w:t>
      </w:r>
      <w:r w:rsidRPr="003A383F">
        <w:rPr>
          <w:b w:val="0"/>
        </w:rPr>
        <w:t xml:space="preserve"> была подана указанная апелляция, аннулируется, и участнику </w:t>
      </w:r>
      <w:r w:rsidR="00436B9D" w:rsidRPr="003A383F">
        <w:rPr>
          <w:b w:val="0"/>
        </w:rPr>
        <w:t>экзаменов</w:t>
      </w:r>
      <w:r w:rsidRPr="003A383F">
        <w:rPr>
          <w:b w:val="0"/>
        </w:rPr>
        <w:t xml:space="preserve"> </w:t>
      </w:r>
      <w:r w:rsidR="00DA0465" w:rsidRPr="003A383F">
        <w:rPr>
          <w:b w:val="0"/>
        </w:rPr>
        <w:t xml:space="preserve">председателем ГЭК </w:t>
      </w:r>
      <w:r w:rsidRPr="003A383F">
        <w:rPr>
          <w:b w:val="0"/>
        </w:rPr>
        <w:t xml:space="preserve">предоставляется </w:t>
      </w:r>
      <w:r w:rsidRPr="003A383F">
        <w:rPr>
          <w:b w:val="0"/>
        </w:rPr>
        <w:lastRenderedPageBreak/>
        <w:t>возможность сдать экзамен по соответствующему учебному предмету в иной день, предусмотренный единым</w:t>
      </w:r>
      <w:r w:rsidR="00436B9D" w:rsidRPr="003A383F">
        <w:rPr>
          <w:b w:val="0"/>
        </w:rPr>
        <w:t>и</w:t>
      </w:r>
      <w:r w:rsidRPr="003A383F">
        <w:rPr>
          <w:b w:val="0"/>
        </w:rPr>
        <w:t xml:space="preserve"> расписани</w:t>
      </w:r>
      <w:r w:rsidR="00436B9D" w:rsidRPr="003A383F">
        <w:rPr>
          <w:b w:val="0"/>
        </w:rPr>
        <w:t>ями</w:t>
      </w:r>
      <w:r w:rsidRPr="003A383F">
        <w:rPr>
          <w:b w:val="0"/>
        </w:rPr>
        <w:t xml:space="preserve"> проведения </w:t>
      </w:r>
      <w:r w:rsidR="00436B9D" w:rsidRPr="003A383F">
        <w:rPr>
          <w:b w:val="0"/>
        </w:rPr>
        <w:t>ЕГЭ, ГВЭ</w:t>
      </w:r>
      <w:r w:rsidRPr="003A383F">
        <w:rPr>
          <w:b w:val="0"/>
        </w:rPr>
        <w:t xml:space="preserve">. </w:t>
      </w:r>
    </w:p>
    <w:p w:rsidR="00997F22" w:rsidRPr="003A383F" w:rsidRDefault="00997F22" w:rsidP="00997F22">
      <w:pPr>
        <w:ind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При отклонении апелляции результат апеллянта не изменяется и остается действующим.</w:t>
      </w:r>
    </w:p>
    <w:p w:rsidR="00E7379D" w:rsidRPr="003A383F" w:rsidRDefault="00997F22" w:rsidP="00E7379D">
      <w:pPr>
        <w:ind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7.</w:t>
      </w:r>
      <w:r w:rsidR="0025472D">
        <w:rPr>
          <w:sz w:val="28"/>
          <w:szCs w:val="28"/>
        </w:rPr>
        <w:t>6</w:t>
      </w:r>
      <w:r w:rsidRPr="003A383F">
        <w:rPr>
          <w:sz w:val="28"/>
          <w:szCs w:val="28"/>
        </w:rPr>
        <w:t xml:space="preserve">. После рассмотрения апелляции о нарушении </w:t>
      </w:r>
      <w:r w:rsidR="00436B9D" w:rsidRPr="003A383F">
        <w:rPr>
          <w:sz w:val="28"/>
          <w:szCs w:val="28"/>
        </w:rPr>
        <w:t>П</w:t>
      </w:r>
      <w:r w:rsidRPr="003A383F">
        <w:rPr>
          <w:sz w:val="28"/>
          <w:szCs w:val="28"/>
        </w:rPr>
        <w:t xml:space="preserve">орядка  ответственный секретарь Комиссии передает протокол заседания Комиссии в ГЭК для принятия соответствующего решения, а также директору ГУ ОЦМКО для внесения в РИС </w:t>
      </w:r>
      <w:r w:rsidR="00E7379D" w:rsidRPr="003A383F">
        <w:rPr>
          <w:sz w:val="28"/>
          <w:szCs w:val="28"/>
        </w:rPr>
        <w:t>(информация о решениях по результатам рассмотрения апелляций о нарушении Порядка (удовлетворение апелляций или отклонение апелляций) вносится в РИС не позднее 3 рабочих дней с момента поступления апелляций в Комиссию):</w:t>
      </w:r>
    </w:p>
    <w:p w:rsidR="00997F22" w:rsidRPr="003A383F" w:rsidRDefault="00997F22" w:rsidP="00E7379D">
      <w:pPr>
        <w:ind w:firstLine="708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- апелляцию о нарушении </w:t>
      </w:r>
      <w:r w:rsidR="00CD7763" w:rsidRPr="003A383F">
        <w:rPr>
          <w:sz w:val="28"/>
          <w:szCs w:val="28"/>
        </w:rPr>
        <w:t>П</w:t>
      </w:r>
      <w:r w:rsidRPr="003A383F">
        <w:rPr>
          <w:sz w:val="28"/>
          <w:szCs w:val="28"/>
        </w:rPr>
        <w:t>орядка (форма – ППЭ-02)</w:t>
      </w:r>
    </w:p>
    <w:p w:rsidR="00997F22" w:rsidRPr="003A383F" w:rsidRDefault="00997F22" w:rsidP="00997F22">
      <w:pPr>
        <w:ind w:firstLine="709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- протокол рассмотрения данной апелляции, содержащий заключение по результатам проверки изложенных в ней сведений, и решение Комиссии (форма ППЭ-03)</w:t>
      </w:r>
      <w:r w:rsidR="00325E9F">
        <w:rPr>
          <w:sz w:val="28"/>
          <w:szCs w:val="28"/>
        </w:rPr>
        <w:t>.</w:t>
      </w:r>
    </w:p>
    <w:p w:rsidR="00997F22" w:rsidRPr="003A383F" w:rsidRDefault="00997F22" w:rsidP="00063FD7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bCs/>
        </w:rPr>
      </w:pPr>
      <w:r w:rsidRPr="003A383F">
        <w:rPr>
          <w:b w:val="0"/>
          <w:bCs/>
        </w:rPr>
        <w:t>7.</w:t>
      </w:r>
      <w:r w:rsidR="0025472D">
        <w:rPr>
          <w:b w:val="0"/>
          <w:bCs/>
        </w:rPr>
        <w:t>7</w:t>
      </w:r>
      <w:r w:rsidRPr="003A383F">
        <w:rPr>
          <w:b w:val="0"/>
          <w:bCs/>
        </w:rPr>
        <w:t>. В случаях, требующих уточнений</w:t>
      </w:r>
      <w:r w:rsidR="00CD7763" w:rsidRPr="003A383F">
        <w:rPr>
          <w:b w:val="0"/>
          <w:bCs/>
        </w:rPr>
        <w:t>, уполномоченная Рособрнадзором организация (</w:t>
      </w:r>
      <w:r w:rsidRPr="003A383F">
        <w:rPr>
          <w:b w:val="0"/>
          <w:bCs/>
        </w:rPr>
        <w:t>ФЦТ</w:t>
      </w:r>
      <w:r w:rsidR="00CD7763" w:rsidRPr="003A383F">
        <w:rPr>
          <w:b w:val="0"/>
          <w:bCs/>
        </w:rPr>
        <w:t>)</w:t>
      </w:r>
      <w:r w:rsidRPr="003A383F">
        <w:rPr>
          <w:b w:val="0"/>
          <w:bCs/>
        </w:rPr>
        <w:t xml:space="preserve"> направляет </w:t>
      </w:r>
      <w:r w:rsidR="00E7379D" w:rsidRPr="003A383F">
        <w:rPr>
          <w:b w:val="0"/>
          <w:bCs/>
        </w:rPr>
        <w:t xml:space="preserve">в ГУ ОЦМКО </w:t>
      </w:r>
      <w:r w:rsidRPr="003A383F">
        <w:rPr>
          <w:b w:val="0"/>
          <w:bCs/>
        </w:rPr>
        <w:t xml:space="preserve">соответствующий программный запрос о предоставлении документов или сведений. В этом случае Комиссия передает запрашиваемые документы в ГУ ОЦМКО для предоставления их в </w:t>
      </w:r>
      <w:r w:rsidR="00CD7763" w:rsidRPr="003A383F">
        <w:rPr>
          <w:b w:val="0"/>
          <w:bCs/>
        </w:rPr>
        <w:t>уполномоченную Рособрнадзором организацию (</w:t>
      </w:r>
      <w:r w:rsidRPr="003A383F">
        <w:rPr>
          <w:b w:val="0"/>
          <w:bCs/>
        </w:rPr>
        <w:t>ФЦТ</w:t>
      </w:r>
      <w:r w:rsidR="00CD7763" w:rsidRPr="003A383F">
        <w:rPr>
          <w:b w:val="0"/>
          <w:bCs/>
        </w:rPr>
        <w:t>)</w:t>
      </w:r>
      <w:r w:rsidRPr="003A383F">
        <w:rPr>
          <w:b w:val="0"/>
          <w:bCs/>
        </w:rPr>
        <w:t xml:space="preserve"> посредством внесения информации в РИС</w:t>
      </w:r>
      <w:r w:rsidR="00063FD7" w:rsidRPr="003A383F">
        <w:rPr>
          <w:b w:val="0"/>
          <w:bCs/>
        </w:rPr>
        <w:t xml:space="preserve"> не позднее 2 календарных дней с момента получения запроса</w:t>
      </w:r>
      <w:r w:rsidRPr="003A383F">
        <w:rPr>
          <w:b w:val="0"/>
          <w:bCs/>
        </w:rPr>
        <w:t>.</w:t>
      </w:r>
    </w:p>
    <w:p w:rsidR="00997F22" w:rsidRDefault="00997F22" w:rsidP="001154DD">
      <w:pPr>
        <w:pStyle w:val="1"/>
        <w:numPr>
          <w:ilvl w:val="0"/>
          <w:numId w:val="0"/>
        </w:numPr>
        <w:ind w:firstLine="709"/>
        <w:rPr>
          <w:b w:val="0"/>
        </w:rPr>
      </w:pPr>
      <w:r w:rsidRPr="003A383F">
        <w:rPr>
          <w:b w:val="0"/>
          <w:bCs/>
        </w:rPr>
        <w:t>7.</w:t>
      </w:r>
      <w:r w:rsidR="0025472D">
        <w:rPr>
          <w:b w:val="0"/>
          <w:bCs/>
        </w:rPr>
        <w:t>8</w:t>
      </w:r>
      <w:r w:rsidRPr="003A383F">
        <w:rPr>
          <w:b w:val="0"/>
          <w:bCs/>
        </w:rPr>
        <w:t xml:space="preserve">. В случае удовлетворения апелляции </w:t>
      </w:r>
      <w:r w:rsidR="00CD7763" w:rsidRPr="003A383F">
        <w:rPr>
          <w:b w:val="0"/>
          <w:bCs/>
        </w:rPr>
        <w:t>о нарушении</w:t>
      </w:r>
      <w:r w:rsidR="00CD7763" w:rsidRPr="003A383F">
        <w:rPr>
          <w:b w:val="0"/>
        </w:rPr>
        <w:t xml:space="preserve"> Порядка </w:t>
      </w:r>
      <w:r w:rsidRPr="003A383F">
        <w:rPr>
          <w:b w:val="0"/>
        </w:rPr>
        <w:t>и принятии соответствующего решения ГЭК результат апеллянта аннулир</w:t>
      </w:r>
      <w:r w:rsidR="00CD7763" w:rsidRPr="003A383F">
        <w:rPr>
          <w:b w:val="0"/>
        </w:rPr>
        <w:t>уется</w:t>
      </w:r>
      <w:r w:rsidRPr="003A383F">
        <w:rPr>
          <w:b w:val="0"/>
        </w:rPr>
        <w:t xml:space="preserve"> в РИС/ФИС,  участник </w:t>
      </w:r>
      <w:r w:rsidR="00CD7763" w:rsidRPr="003A383F">
        <w:rPr>
          <w:b w:val="0"/>
        </w:rPr>
        <w:t xml:space="preserve">экзамена </w:t>
      </w:r>
      <w:r w:rsidRPr="003A383F">
        <w:rPr>
          <w:b w:val="0"/>
        </w:rPr>
        <w:t xml:space="preserve">допускается к повторной </w:t>
      </w:r>
      <w:r w:rsidR="00B065DC" w:rsidRPr="003A383F">
        <w:rPr>
          <w:b w:val="0"/>
        </w:rPr>
        <w:t xml:space="preserve">его </w:t>
      </w:r>
      <w:r w:rsidRPr="003A383F">
        <w:rPr>
          <w:b w:val="0"/>
        </w:rPr>
        <w:t>сдач</w:t>
      </w:r>
      <w:r w:rsidR="00B065DC" w:rsidRPr="003A383F">
        <w:rPr>
          <w:b w:val="0"/>
        </w:rPr>
        <w:t>е</w:t>
      </w:r>
      <w:r w:rsidRPr="003A383F">
        <w:rPr>
          <w:b w:val="0"/>
        </w:rPr>
        <w:t xml:space="preserve"> по соответствующему учебному предмету по решению </w:t>
      </w:r>
      <w:r w:rsidR="00063FD7" w:rsidRPr="003A383F">
        <w:rPr>
          <w:b w:val="0"/>
        </w:rPr>
        <w:t xml:space="preserve">председателя </w:t>
      </w:r>
      <w:r w:rsidRPr="003A383F">
        <w:rPr>
          <w:b w:val="0"/>
        </w:rPr>
        <w:t>ГЭК.</w:t>
      </w:r>
    </w:p>
    <w:p w:rsidR="003A383F" w:rsidRPr="003A383F" w:rsidRDefault="003A383F" w:rsidP="00997F22">
      <w:pPr>
        <w:pStyle w:val="1"/>
        <w:numPr>
          <w:ilvl w:val="0"/>
          <w:numId w:val="0"/>
        </w:numPr>
        <w:ind w:firstLine="567"/>
        <w:rPr>
          <w:b w:val="0"/>
        </w:rPr>
      </w:pPr>
    </w:p>
    <w:p w:rsidR="00997F22" w:rsidRPr="003A383F" w:rsidRDefault="00997F22" w:rsidP="00997F22">
      <w:pPr>
        <w:ind w:firstLine="567"/>
        <w:jc w:val="center"/>
        <w:rPr>
          <w:b/>
          <w:sz w:val="28"/>
          <w:szCs w:val="28"/>
        </w:rPr>
      </w:pPr>
      <w:r w:rsidRPr="003A383F">
        <w:rPr>
          <w:b/>
          <w:sz w:val="28"/>
          <w:szCs w:val="28"/>
        </w:rPr>
        <w:t xml:space="preserve">8. </w:t>
      </w:r>
      <w:r w:rsidR="00B065DC" w:rsidRPr="003A383F">
        <w:rPr>
          <w:b/>
          <w:sz w:val="28"/>
          <w:szCs w:val="28"/>
        </w:rPr>
        <w:t>Р</w:t>
      </w:r>
      <w:r w:rsidRPr="003A383F">
        <w:rPr>
          <w:b/>
          <w:sz w:val="28"/>
          <w:szCs w:val="28"/>
        </w:rPr>
        <w:t>ассмотрени</w:t>
      </w:r>
      <w:r w:rsidR="00B065DC" w:rsidRPr="003A383F">
        <w:rPr>
          <w:b/>
          <w:sz w:val="28"/>
          <w:szCs w:val="28"/>
        </w:rPr>
        <w:t>е</w:t>
      </w:r>
      <w:r w:rsidRPr="003A383F">
        <w:rPr>
          <w:b/>
          <w:sz w:val="28"/>
          <w:szCs w:val="28"/>
        </w:rPr>
        <w:t xml:space="preserve"> апелляции о несогласии с </w:t>
      </w:r>
    </w:p>
    <w:p w:rsidR="00997F22" w:rsidRPr="003A383F" w:rsidRDefault="00997F22" w:rsidP="00997F22">
      <w:pPr>
        <w:ind w:firstLine="567"/>
        <w:jc w:val="center"/>
        <w:rPr>
          <w:b/>
          <w:sz w:val="28"/>
          <w:szCs w:val="28"/>
        </w:rPr>
      </w:pPr>
      <w:r w:rsidRPr="003A383F">
        <w:rPr>
          <w:b/>
          <w:sz w:val="28"/>
          <w:szCs w:val="28"/>
        </w:rPr>
        <w:t>выставленными баллами</w:t>
      </w:r>
    </w:p>
    <w:p w:rsidR="00997F22" w:rsidRPr="003A383F" w:rsidRDefault="00997F22" w:rsidP="00997F22">
      <w:pPr>
        <w:ind w:firstLine="567"/>
        <w:jc w:val="center"/>
        <w:rPr>
          <w:b/>
          <w:sz w:val="28"/>
          <w:szCs w:val="28"/>
        </w:rPr>
      </w:pPr>
    </w:p>
    <w:p w:rsidR="00997F22" w:rsidRPr="003A383F" w:rsidRDefault="00997F22" w:rsidP="001154DD">
      <w:pPr>
        <w:pStyle w:val="1"/>
        <w:numPr>
          <w:ilvl w:val="0"/>
          <w:numId w:val="0"/>
        </w:numPr>
        <w:tabs>
          <w:tab w:val="left" w:pos="567"/>
        </w:tabs>
        <w:ind w:firstLine="567"/>
        <w:contextualSpacing/>
        <w:rPr>
          <w:b w:val="0"/>
        </w:rPr>
      </w:pPr>
      <w:r w:rsidRPr="003A383F">
        <w:rPr>
          <w:b w:val="0"/>
        </w:rPr>
        <w:t>8.1. После поступления апелляции в Комиссию ответственный секретарь Комиссии регистрируют ее в журнале регистрации апелляций, формирует график рассмотрения апелляций с обязательным указанием даты, места и времени рассмотрения апелляции и согласовывает указанный график с председателем Комиссии, после чего информирует апеллянта и (или) его родителей (законных представителей) о дате, времени и месте рассмотрения апелляции</w:t>
      </w:r>
      <w:r w:rsidR="00063FD7" w:rsidRPr="003A383F">
        <w:rPr>
          <w:b w:val="0"/>
        </w:rPr>
        <w:t xml:space="preserve"> (не позднее, чем за один рабочий день до даты рассмотрения апелляции). </w:t>
      </w:r>
      <w:r w:rsidRPr="003A383F">
        <w:rPr>
          <w:b w:val="0"/>
        </w:rPr>
        <w:t xml:space="preserve"> </w:t>
      </w:r>
    </w:p>
    <w:p w:rsidR="00997F22" w:rsidRPr="003A383F" w:rsidRDefault="00997F22" w:rsidP="00997F22">
      <w:pPr>
        <w:pStyle w:val="1"/>
        <w:numPr>
          <w:ilvl w:val="0"/>
          <w:numId w:val="0"/>
        </w:numPr>
        <w:ind w:firstLine="567"/>
        <w:rPr>
          <w:b w:val="0"/>
        </w:rPr>
      </w:pPr>
      <w:r w:rsidRPr="003A383F">
        <w:rPr>
          <w:b w:val="0"/>
        </w:rPr>
        <w:t>8.2.</w:t>
      </w:r>
      <w:r w:rsidRPr="003A383F">
        <w:t xml:space="preserve"> </w:t>
      </w:r>
      <w:r w:rsidRPr="003A383F">
        <w:rPr>
          <w:b w:val="0"/>
        </w:rPr>
        <w:t xml:space="preserve">Для организации рассмотрения апелляции участника </w:t>
      </w:r>
      <w:r w:rsidR="006824AF" w:rsidRPr="003A383F">
        <w:rPr>
          <w:b w:val="0"/>
        </w:rPr>
        <w:t xml:space="preserve">экзамена в форме </w:t>
      </w:r>
      <w:r w:rsidRPr="003A383F">
        <w:rPr>
          <w:b w:val="0"/>
        </w:rPr>
        <w:t>ЕГЭ ответственный секретарь Комиссии передаёт сведения об апелляции в ГУ ОЦМКО и получает из ГУ ОЦМКО апелляционный комплект документов, который содержит:</w:t>
      </w:r>
    </w:p>
    <w:p w:rsidR="00997F22" w:rsidRPr="003A383F" w:rsidRDefault="00997F22" w:rsidP="00997F22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а) протокол рассмотрения апелляции </w:t>
      </w:r>
      <w:r w:rsidR="00C26A6F" w:rsidRPr="003A383F">
        <w:rPr>
          <w:sz w:val="28"/>
          <w:szCs w:val="28"/>
        </w:rPr>
        <w:t>о несогласии с выставленными баллами</w:t>
      </w:r>
      <w:r w:rsidRPr="003A383F">
        <w:rPr>
          <w:sz w:val="28"/>
          <w:szCs w:val="28"/>
        </w:rPr>
        <w:t xml:space="preserve"> (форма 2-АП) с приложениями для внесения информации о ходе и результатах рассмотрения апелляции (форма 2-АП-1, 2-АП-2, 2-АП-3);</w:t>
      </w:r>
    </w:p>
    <w:p w:rsidR="00997F22" w:rsidRPr="003A383F" w:rsidRDefault="00997F22" w:rsidP="00997F22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lastRenderedPageBreak/>
        <w:t xml:space="preserve">б) распечатанные изображения бланка регистрации, бланка регистрации устной части, бланков ответов № 1 и бланков ответов № 2, дополнительных бланков ответов № 2, протоколов проверки развернутых ответов, протоколов </w:t>
      </w:r>
      <w:r w:rsidR="00C26A6F" w:rsidRPr="003A383F">
        <w:rPr>
          <w:sz w:val="28"/>
          <w:szCs w:val="28"/>
        </w:rPr>
        <w:t>оценивания</w:t>
      </w:r>
      <w:r w:rsidRPr="003A383F">
        <w:rPr>
          <w:sz w:val="28"/>
          <w:szCs w:val="28"/>
        </w:rPr>
        <w:t xml:space="preserve"> устных ответов;</w:t>
      </w:r>
    </w:p>
    <w:p w:rsidR="00997F22" w:rsidRPr="003A383F" w:rsidRDefault="00997F22" w:rsidP="00997F22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в) распечатанные </w:t>
      </w:r>
      <w:r w:rsidR="00C26A6F" w:rsidRPr="003A383F">
        <w:rPr>
          <w:sz w:val="28"/>
          <w:szCs w:val="28"/>
        </w:rPr>
        <w:t>результаты</w:t>
      </w:r>
      <w:r w:rsidRPr="003A383F">
        <w:rPr>
          <w:sz w:val="28"/>
          <w:szCs w:val="28"/>
        </w:rPr>
        <w:t xml:space="preserve"> распознавания бланков регистрации, бланка регистрации устной части, бланков ответов № 1 и № 2, дополнительных бланков ответов № 2, протоколов проверки развернутых ответов, протоколов </w:t>
      </w:r>
      <w:r w:rsidR="00C26A6F" w:rsidRPr="003A383F">
        <w:rPr>
          <w:sz w:val="28"/>
          <w:szCs w:val="28"/>
        </w:rPr>
        <w:t>оценивания</w:t>
      </w:r>
      <w:r w:rsidRPr="003A383F">
        <w:rPr>
          <w:sz w:val="28"/>
          <w:szCs w:val="28"/>
        </w:rPr>
        <w:t xml:space="preserve"> устных ответов; </w:t>
      </w:r>
    </w:p>
    <w:p w:rsidR="00997F22" w:rsidRPr="003A383F" w:rsidRDefault="00997F22" w:rsidP="00997F22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г) электронные носители, содержащие файлы с цифровой аудиозаписью устных ответов участников ЕГЭ</w:t>
      </w:r>
      <w:r w:rsidR="005F62B5" w:rsidRPr="003A383F">
        <w:rPr>
          <w:sz w:val="28"/>
          <w:szCs w:val="28"/>
        </w:rPr>
        <w:t xml:space="preserve"> по иностранным языкам (при наличии)</w:t>
      </w:r>
      <w:r w:rsidRPr="003A383F">
        <w:rPr>
          <w:sz w:val="28"/>
          <w:szCs w:val="28"/>
        </w:rPr>
        <w:t>.</w:t>
      </w:r>
    </w:p>
    <w:p w:rsidR="005F62B5" w:rsidRPr="003A383F" w:rsidRDefault="005F62B5" w:rsidP="005F62B5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Дополнительно к апелляционному комплекту распечатываются:</w:t>
      </w:r>
    </w:p>
    <w:p w:rsidR="006824AF" w:rsidRPr="003A383F" w:rsidRDefault="00C53E1F" w:rsidP="00C53E1F">
      <w:pPr>
        <w:tabs>
          <w:tab w:val="left" w:pos="567"/>
        </w:tabs>
        <w:ind w:left="567" w:hanging="141"/>
        <w:jc w:val="both"/>
        <w:rPr>
          <w:sz w:val="28"/>
          <w:szCs w:val="28"/>
        </w:rPr>
      </w:pPr>
      <w:r w:rsidRPr="003A383F">
        <w:rPr>
          <w:sz w:val="28"/>
          <w:szCs w:val="28"/>
        </w:rPr>
        <w:tab/>
      </w:r>
      <w:r w:rsidR="005F62B5" w:rsidRPr="003A383F">
        <w:rPr>
          <w:sz w:val="28"/>
          <w:szCs w:val="28"/>
        </w:rPr>
        <w:t xml:space="preserve">- критерии оценивания развернутых ответов; </w:t>
      </w:r>
      <w:r w:rsidR="005F62B5" w:rsidRPr="003A383F">
        <w:rPr>
          <w:sz w:val="28"/>
          <w:szCs w:val="28"/>
        </w:rPr>
        <w:tab/>
      </w:r>
      <w:r w:rsidR="005F62B5" w:rsidRPr="003A383F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- </w:t>
      </w:r>
      <w:r w:rsidR="006824AF" w:rsidRPr="003A383F">
        <w:rPr>
          <w:sz w:val="28"/>
          <w:szCs w:val="28"/>
        </w:rPr>
        <w:t>перечень допустимых символов для записи ответов на задания с кратким</w:t>
      </w:r>
      <w:r w:rsidRPr="003A383F">
        <w:rPr>
          <w:sz w:val="28"/>
          <w:szCs w:val="28"/>
        </w:rPr>
        <w:t xml:space="preserve"> </w:t>
      </w:r>
      <w:r w:rsidR="006824AF" w:rsidRPr="003A383F">
        <w:rPr>
          <w:sz w:val="28"/>
          <w:szCs w:val="28"/>
        </w:rPr>
        <w:t>ответом;</w:t>
      </w:r>
    </w:p>
    <w:p w:rsidR="006824AF" w:rsidRPr="003A383F" w:rsidRDefault="00C53E1F" w:rsidP="006824A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- </w:t>
      </w:r>
      <w:r w:rsidR="006824AF" w:rsidRPr="003A383F">
        <w:rPr>
          <w:sz w:val="28"/>
          <w:szCs w:val="28"/>
        </w:rPr>
        <w:t>КИМ, выполнявшийся участником экзамена;</w:t>
      </w:r>
    </w:p>
    <w:p w:rsidR="005F62B5" w:rsidRPr="003A383F" w:rsidRDefault="005F62B5" w:rsidP="00C53E1F">
      <w:pPr>
        <w:ind w:left="567"/>
        <w:rPr>
          <w:sz w:val="28"/>
          <w:szCs w:val="28"/>
        </w:rPr>
      </w:pPr>
      <w:r w:rsidRPr="003A383F">
        <w:rPr>
          <w:sz w:val="28"/>
          <w:szCs w:val="28"/>
        </w:rPr>
        <w:tab/>
        <w:t>- уведомление по итогам рассмотрения апелляции о несогласии</w:t>
      </w:r>
      <w:r w:rsidR="00C53E1F" w:rsidRPr="003A383F">
        <w:rPr>
          <w:sz w:val="28"/>
          <w:szCs w:val="28"/>
        </w:rPr>
        <w:t xml:space="preserve"> </w:t>
      </w:r>
      <w:r w:rsidRPr="003A383F">
        <w:rPr>
          <w:sz w:val="28"/>
          <w:szCs w:val="28"/>
        </w:rPr>
        <w:t>с выставленными баллами по результатам ГИА (форма У-33).</w:t>
      </w:r>
    </w:p>
    <w:p w:rsidR="00997F22" w:rsidRPr="003A383F" w:rsidRDefault="005F62B5" w:rsidP="005F62B5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 </w:t>
      </w:r>
      <w:r w:rsidR="00997F22" w:rsidRPr="003A383F">
        <w:rPr>
          <w:sz w:val="28"/>
          <w:szCs w:val="28"/>
        </w:rPr>
        <w:t>В случае если работа апеллянта была направлена на межрегиональную перекрестную проверку, в составе апелляционного комплекта отсутствуют               протоколы проверки развернутых ответов</w:t>
      </w:r>
      <w:r w:rsidR="00B42212" w:rsidRPr="003A383F">
        <w:rPr>
          <w:sz w:val="28"/>
          <w:szCs w:val="28"/>
        </w:rPr>
        <w:t xml:space="preserve"> и протоколы оценивания устных ответов</w:t>
      </w:r>
      <w:r w:rsidR="00C53E1F" w:rsidRPr="003A383F">
        <w:rPr>
          <w:sz w:val="28"/>
          <w:szCs w:val="28"/>
        </w:rPr>
        <w:t>, а также результаты их распознавания</w:t>
      </w:r>
      <w:r w:rsidR="00997F22" w:rsidRPr="003A383F">
        <w:rPr>
          <w:sz w:val="28"/>
          <w:szCs w:val="28"/>
        </w:rPr>
        <w:t>.</w:t>
      </w:r>
    </w:p>
    <w:p w:rsidR="00B42212" w:rsidRPr="003A383F" w:rsidRDefault="00B42212" w:rsidP="00B42212">
      <w:pPr>
        <w:pStyle w:val="1"/>
        <w:numPr>
          <w:ilvl w:val="0"/>
          <w:numId w:val="0"/>
        </w:numPr>
        <w:tabs>
          <w:tab w:val="left" w:pos="567"/>
        </w:tabs>
        <w:ind w:hanging="360"/>
        <w:rPr>
          <w:b w:val="0"/>
        </w:rPr>
      </w:pPr>
      <w:r w:rsidRPr="003A383F">
        <w:tab/>
      </w:r>
      <w:r w:rsidRPr="003A383F">
        <w:tab/>
      </w:r>
      <w:r w:rsidR="00997F22" w:rsidRPr="003A383F">
        <w:rPr>
          <w:b w:val="0"/>
        </w:rPr>
        <w:t xml:space="preserve">8.3. Для организации рассмотрения апелляции участника </w:t>
      </w:r>
      <w:r w:rsidR="00C53E1F" w:rsidRPr="003A383F">
        <w:rPr>
          <w:b w:val="0"/>
        </w:rPr>
        <w:t xml:space="preserve">экзамена в форме </w:t>
      </w:r>
      <w:r w:rsidR="00997F22" w:rsidRPr="003A383F">
        <w:rPr>
          <w:b w:val="0"/>
        </w:rPr>
        <w:t xml:space="preserve">ГВЭ ответственный секретарь Комиссии передает сведения о данной апелляции в ГУ ОЦМКО и получает от ГУ ОЦМКО апелляционный комплект документов, </w:t>
      </w:r>
      <w:r w:rsidRPr="003A383F">
        <w:rPr>
          <w:b w:val="0"/>
        </w:rPr>
        <w:t xml:space="preserve">который содержит изображения экзаменационной работы участника ГВЭ; протоколы устных ответов обучающегося и электронные носители, содержащие файлы с цифровой аудиозаписью устных ответов апеллянта, сдававшего ГВЭ в устной форме; копии протоколов проверки экзаменационной работы предметной комиссии; критерии оценивания, а также тексты, темы, задания, билеты, выполнявшиеся участником ГВЭ, подавшим апелляцию. </w:t>
      </w:r>
    </w:p>
    <w:p w:rsidR="00997F22" w:rsidRPr="003A383F" w:rsidRDefault="00B42212" w:rsidP="00B42212">
      <w:pPr>
        <w:ind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 </w:t>
      </w:r>
      <w:r w:rsidR="00997F22" w:rsidRPr="003A383F">
        <w:rPr>
          <w:sz w:val="28"/>
          <w:szCs w:val="28"/>
        </w:rPr>
        <w:t>8.4. Ответственный секретарь Комиссии передает полученные апелляционные комплекты документов председателю Комиссии.</w:t>
      </w:r>
    </w:p>
    <w:p w:rsidR="00997F22" w:rsidRPr="003A383F" w:rsidRDefault="00997F22" w:rsidP="00997F22">
      <w:pPr>
        <w:ind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В день получения апелляционных комплектов документов председатель Комиссии с целью установления правильности оценивания </w:t>
      </w:r>
      <w:r w:rsidR="001B0959" w:rsidRPr="003A383F">
        <w:rPr>
          <w:sz w:val="28"/>
          <w:szCs w:val="28"/>
        </w:rPr>
        <w:t xml:space="preserve">развернутых ответов апеллянта в рамках выполнения </w:t>
      </w:r>
      <w:r w:rsidRPr="003A383F">
        <w:rPr>
          <w:sz w:val="28"/>
          <w:szCs w:val="28"/>
        </w:rPr>
        <w:t>экзаменационной работы заблаговременно</w:t>
      </w:r>
      <w:r w:rsidR="00B42212" w:rsidRPr="003A383F">
        <w:rPr>
          <w:sz w:val="28"/>
          <w:szCs w:val="28"/>
        </w:rPr>
        <w:t>,</w:t>
      </w:r>
      <w:r w:rsidRPr="003A383F">
        <w:rPr>
          <w:sz w:val="28"/>
          <w:szCs w:val="28"/>
        </w:rPr>
        <w:t xml:space="preserve"> до заседания Комисси</w:t>
      </w:r>
      <w:r w:rsidR="00B42212" w:rsidRPr="003A383F">
        <w:rPr>
          <w:sz w:val="28"/>
          <w:szCs w:val="28"/>
        </w:rPr>
        <w:t>и,</w:t>
      </w:r>
      <w:r w:rsidRPr="003A383F">
        <w:rPr>
          <w:sz w:val="28"/>
          <w:szCs w:val="28"/>
        </w:rPr>
        <w:t xml:space="preserve"> передает указанные комплекты председателю предметной комиссии.</w:t>
      </w:r>
    </w:p>
    <w:p w:rsidR="00997F22" w:rsidRPr="003A383F" w:rsidRDefault="00997F22" w:rsidP="00997F22">
      <w:pPr>
        <w:autoSpaceDE/>
        <w:autoSpaceDN/>
        <w:adjustRightInd/>
        <w:ind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8.5. Председатель предметной комиссии организует работу экспертов предметной комиссии по установлению правильности оценивания заданий с развернутым </w:t>
      </w:r>
      <w:r w:rsidR="006C4759" w:rsidRPr="003A383F">
        <w:rPr>
          <w:sz w:val="28"/>
          <w:szCs w:val="28"/>
        </w:rPr>
        <w:t xml:space="preserve">письменным </w:t>
      </w:r>
      <w:r w:rsidRPr="003A383F">
        <w:rPr>
          <w:sz w:val="28"/>
          <w:szCs w:val="28"/>
        </w:rPr>
        <w:t>и (или) о необходимости изменения баллов за выполнение задания с развернутым ответом.</w:t>
      </w:r>
    </w:p>
    <w:p w:rsidR="00997F22" w:rsidRPr="003A383F" w:rsidRDefault="00997F22" w:rsidP="00997F22">
      <w:pPr>
        <w:pStyle w:val="1"/>
        <w:numPr>
          <w:ilvl w:val="0"/>
          <w:numId w:val="0"/>
        </w:numPr>
        <w:ind w:firstLine="567"/>
        <w:rPr>
          <w:b w:val="0"/>
        </w:rPr>
      </w:pPr>
      <w:r w:rsidRPr="003A383F">
        <w:rPr>
          <w:b w:val="0"/>
        </w:rPr>
        <w:t>К работе Комисси</w:t>
      </w:r>
      <w:r w:rsidR="006C4759" w:rsidRPr="003A383F">
        <w:rPr>
          <w:b w:val="0"/>
        </w:rPr>
        <w:t>и (по согласованию с председателем предметной комиссии)</w:t>
      </w:r>
      <w:r w:rsidRPr="003A383F">
        <w:rPr>
          <w:b w:val="0"/>
        </w:rPr>
        <w:t xml:space="preserve"> привлекается эксперт (член предметной комиссии) по соответствующему учебному предмету, которому</w:t>
      </w:r>
      <w:r w:rsidR="006C4759" w:rsidRPr="003A383F">
        <w:rPr>
          <w:b w:val="0"/>
        </w:rPr>
        <w:t xml:space="preserve"> в текущем году</w:t>
      </w:r>
      <w:r w:rsidRPr="003A383F">
        <w:rPr>
          <w:b w:val="0"/>
        </w:rPr>
        <w:t xml:space="preserve"> присвоен статус «ведущий эксперт» или «старший эксперт», </w:t>
      </w:r>
      <w:r w:rsidR="001B0959" w:rsidRPr="003A383F">
        <w:rPr>
          <w:b w:val="0"/>
          <w:bCs/>
        </w:rPr>
        <w:t>имеющий опыт «первой-</w:t>
      </w:r>
      <w:r w:rsidR="001B0959" w:rsidRPr="003A383F">
        <w:rPr>
          <w:b w:val="0"/>
          <w:bCs/>
        </w:rPr>
        <w:lastRenderedPageBreak/>
        <w:t>второй» и «третьей» проверки в текущем году,</w:t>
      </w:r>
      <w:r w:rsidR="001B0959" w:rsidRPr="003A383F">
        <w:t xml:space="preserve"> </w:t>
      </w:r>
      <w:r w:rsidRPr="003A383F">
        <w:rPr>
          <w:b w:val="0"/>
        </w:rPr>
        <w:t xml:space="preserve">но не являющийся экспертом, проверявшим </w:t>
      </w:r>
      <w:r w:rsidR="006C4759" w:rsidRPr="003A383F">
        <w:rPr>
          <w:b w:val="0"/>
        </w:rPr>
        <w:t>экзаменационную работу</w:t>
      </w:r>
      <w:r w:rsidRPr="003A383F">
        <w:rPr>
          <w:b w:val="0"/>
        </w:rPr>
        <w:t xml:space="preserve"> апеллянта ранее.</w:t>
      </w:r>
    </w:p>
    <w:p w:rsidR="00391525" w:rsidRPr="003A383F" w:rsidRDefault="00391525" w:rsidP="00391525">
      <w:pPr>
        <w:pStyle w:val="1"/>
        <w:numPr>
          <w:ilvl w:val="0"/>
          <w:numId w:val="0"/>
        </w:numPr>
        <w:tabs>
          <w:tab w:val="left" w:pos="708"/>
        </w:tabs>
        <w:ind w:firstLine="567"/>
        <w:contextualSpacing/>
        <w:rPr>
          <w:b w:val="0"/>
        </w:rPr>
      </w:pPr>
      <w:r w:rsidRPr="003A383F">
        <w:rPr>
          <w:b w:val="0"/>
        </w:rPr>
        <w:t>Все работы, проводимые с целью установления правильности оценивания выполнения заданий с развернутым ответом и (или) необходимости изменения баллов за выполнение задания с развернутым ответом, проводятся в соответствии с требованиями, предъявляемыми к условиям работы предметных комиссий по проверке экзаменационных работ участников экзаменов.</w:t>
      </w:r>
    </w:p>
    <w:p w:rsidR="00997F22" w:rsidRPr="003A383F" w:rsidRDefault="00997F22" w:rsidP="00997F22">
      <w:pPr>
        <w:pStyle w:val="1"/>
        <w:numPr>
          <w:ilvl w:val="0"/>
          <w:numId w:val="0"/>
        </w:numPr>
        <w:ind w:firstLine="540"/>
        <w:rPr>
          <w:b w:val="0"/>
        </w:rPr>
      </w:pPr>
      <w:r w:rsidRPr="003A383F">
        <w:rPr>
          <w:b w:val="0"/>
        </w:rPr>
        <w:t>Привлеченны</w:t>
      </w:r>
      <w:r w:rsidR="00A37FB8" w:rsidRPr="003A383F">
        <w:rPr>
          <w:b w:val="0"/>
        </w:rPr>
        <w:t>й</w:t>
      </w:r>
      <w:r w:rsidRPr="003A383F">
        <w:rPr>
          <w:b w:val="0"/>
        </w:rPr>
        <w:t xml:space="preserve"> эксперт предметной комиссии устанавлива</w:t>
      </w:r>
      <w:r w:rsidR="00A37FB8" w:rsidRPr="003A383F">
        <w:rPr>
          <w:b w:val="0"/>
        </w:rPr>
        <w:t>е</w:t>
      </w:r>
      <w:r w:rsidRPr="003A383F">
        <w:rPr>
          <w:b w:val="0"/>
        </w:rPr>
        <w:t>т правильность оценивания экзаменационной работы и да</w:t>
      </w:r>
      <w:r w:rsidR="00A37FB8" w:rsidRPr="003A383F">
        <w:rPr>
          <w:b w:val="0"/>
        </w:rPr>
        <w:t>е</w:t>
      </w:r>
      <w:r w:rsidRPr="003A383F">
        <w:rPr>
          <w:b w:val="0"/>
        </w:rPr>
        <w:t xml:space="preserve">т письменное заключение о правильности оценивания </w:t>
      </w:r>
      <w:r w:rsidR="00096DFE" w:rsidRPr="003A383F">
        <w:rPr>
          <w:b w:val="0"/>
        </w:rPr>
        <w:t xml:space="preserve">развернутых ответов </w:t>
      </w:r>
      <w:r w:rsidRPr="003A383F">
        <w:rPr>
          <w:b w:val="0"/>
        </w:rPr>
        <w:t>экзаменационной работы апеллянта или о необходимости изменения баллов за выполнение задани</w:t>
      </w:r>
      <w:r w:rsidR="00A37FB8" w:rsidRPr="003A383F">
        <w:rPr>
          <w:b w:val="0"/>
        </w:rPr>
        <w:t>й</w:t>
      </w:r>
      <w:r w:rsidRPr="003A383F">
        <w:rPr>
          <w:b w:val="0"/>
        </w:rPr>
        <w:t xml:space="preserve"> с развернутым ответом с обязательн</w:t>
      </w:r>
      <w:r w:rsidR="00A37FB8" w:rsidRPr="003A383F">
        <w:rPr>
          <w:b w:val="0"/>
        </w:rPr>
        <w:t>ой</w:t>
      </w:r>
      <w:r w:rsidRPr="003A383F">
        <w:rPr>
          <w:b w:val="0"/>
        </w:rPr>
        <w:t xml:space="preserve"> </w:t>
      </w:r>
      <w:r w:rsidR="00A37FB8" w:rsidRPr="003A383F">
        <w:rPr>
          <w:b w:val="0"/>
        </w:rPr>
        <w:t xml:space="preserve">содержательной аргументацией и </w:t>
      </w:r>
      <w:r w:rsidRPr="003A383F">
        <w:rPr>
          <w:b w:val="0"/>
        </w:rPr>
        <w:t>указанием на конкретный критерий оценивания, которому соответствует выставляемый им балл.</w:t>
      </w:r>
    </w:p>
    <w:p w:rsidR="00997F22" w:rsidRPr="003A383F" w:rsidRDefault="00997F22" w:rsidP="00997F22">
      <w:pPr>
        <w:pStyle w:val="1"/>
        <w:numPr>
          <w:ilvl w:val="0"/>
          <w:numId w:val="0"/>
        </w:numPr>
        <w:ind w:firstLine="540"/>
        <w:rPr>
          <w:b w:val="0"/>
        </w:rPr>
      </w:pPr>
      <w:r w:rsidRPr="003A383F">
        <w:rPr>
          <w:b w:val="0"/>
        </w:rPr>
        <w:t xml:space="preserve">В случае если привлеченный эксперт предметной комиссии не дает однозначного ответа  о правильности оценивания экзаменационной работы апеллянта, Комиссия обращается в </w:t>
      </w:r>
      <w:r w:rsidR="00C30C44" w:rsidRPr="003A383F">
        <w:rPr>
          <w:b w:val="0"/>
        </w:rPr>
        <w:t>Комиссию по разработке КИМ (</w:t>
      </w:r>
      <w:r w:rsidR="00096DFE" w:rsidRPr="003A383F">
        <w:rPr>
          <w:b w:val="0"/>
        </w:rPr>
        <w:t xml:space="preserve">в </w:t>
      </w:r>
      <w:r w:rsidRPr="003A383F">
        <w:rPr>
          <w:b w:val="0"/>
        </w:rPr>
        <w:t>ФИПИ</w:t>
      </w:r>
      <w:r w:rsidR="00C30C44" w:rsidRPr="003A383F">
        <w:rPr>
          <w:b w:val="0"/>
        </w:rPr>
        <w:t>)</w:t>
      </w:r>
      <w:r w:rsidRPr="003A383F">
        <w:rPr>
          <w:b w:val="0"/>
        </w:rPr>
        <w:t xml:space="preserve"> с запросом о предоставлении разъяснений по критериям оценивания.  В запросе в обязательном порядке формулируются вопросы, возникшие при формировании заключения о правильности оценивания экзаменационной работы апеллянта. </w:t>
      </w:r>
      <w:r w:rsidR="00C30C44" w:rsidRPr="003A383F">
        <w:rPr>
          <w:b w:val="0"/>
        </w:rPr>
        <w:t>Комиссия по разработке КИМ (</w:t>
      </w:r>
      <w:r w:rsidR="00096DFE" w:rsidRPr="003A383F">
        <w:rPr>
          <w:b w:val="0"/>
        </w:rPr>
        <w:t xml:space="preserve">в </w:t>
      </w:r>
      <w:r w:rsidR="00C30C44" w:rsidRPr="003A383F">
        <w:rPr>
          <w:b w:val="0"/>
        </w:rPr>
        <w:t xml:space="preserve">ФИПИ) </w:t>
      </w:r>
      <w:r w:rsidRPr="003A383F">
        <w:rPr>
          <w:b w:val="0"/>
        </w:rPr>
        <w:t xml:space="preserve"> организует рассмотрение запроса по соответствующему учебному предмету и предоставляет в Комиссию подготовленные </w:t>
      </w:r>
      <w:r w:rsidR="00C30C44" w:rsidRPr="003A383F">
        <w:rPr>
          <w:b w:val="0"/>
        </w:rPr>
        <w:t>К</w:t>
      </w:r>
      <w:r w:rsidRPr="003A383F">
        <w:rPr>
          <w:b w:val="0"/>
        </w:rPr>
        <w:t xml:space="preserve">омиссией по разработке КИМ </w:t>
      </w:r>
      <w:r w:rsidR="00C30C44" w:rsidRPr="003A383F">
        <w:rPr>
          <w:b w:val="0"/>
        </w:rPr>
        <w:t>(ФИПИ)</w:t>
      </w:r>
      <w:r w:rsidRPr="003A383F">
        <w:rPr>
          <w:b w:val="0"/>
        </w:rPr>
        <w:t xml:space="preserve"> разъяснения.</w:t>
      </w:r>
    </w:p>
    <w:p w:rsidR="00997F22" w:rsidRPr="003A383F" w:rsidRDefault="00997F22" w:rsidP="00997F22">
      <w:pPr>
        <w:ind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После проведения эксперт</w:t>
      </w:r>
      <w:r w:rsidR="008C7034" w:rsidRPr="003A383F">
        <w:rPr>
          <w:sz w:val="28"/>
          <w:szCs w:val="28"/>
        </w:rPr>
        <w:t>ом</w:t>
      </w:r>
      <w:r w:rsidRPr="003A383F">
        <w:rPr>
          <w:sz w:val="28"/>
          <w:szCs w:val="28"/>
        </w:rPr>
        <w:t xml:space="preserve"> предметной комиссии соответствующей работы по установлению правильности оценивания экзаменационной работы председатель предметной комиссии в тот же день передает председателю Комиссии апелляционные комплекты документов и заключения.</w:t>
      </w:r>
    </w:p>
    <w:p w:rsidR="00997F22" w:rsidRPr="003A383F" w:rsidRDefault="00997F22" w:rsidP="00997F22">
      <w:pPr>
        <w:pStyle w:val="1"/>
        <w:numPr>
          <w:ilvl w:val="0"/>
          <w:numId w:val="0"/>
        </w:numPr>
        <w:ind w:firstLine="567"/>
        <w:rPr>
          <w:b w:val="0"/>
        </w:rPr>
      </w:pPr>
      <w:r w:rsidRPr="003A383F">
        <w:rPr>
          <w:b w:val="0"/>
        </w:rPr>
        <w:t>Председатель Комиссии после получения названных выше документов организует работу по рассмотрению апелляции о несогласии с выставленными баллами.</w:t>
      </w:r>
    </w:p>
    <w:p w:rsidR="00997F22" w:rsidRPr="003A383F" w:rsidRDefault="00997F22" w:rsidP="00997F22">
      <w:pPr>
        <w:pStyle w:val="1"/>
        <w:numPr>
          <w:ilvl w:val="0"/>
          <w:numId w:val="0"/>
        </w:numPr>
        <w:ind w:firstLine="567"/>
        <w:rPr>
          <w:b w:val="0"/>
        </w:rPr>
      </w:pPr>
      <w:r w:rsidRPr="003A383F">
        <w:rPr>
          <w:b w:val="0"/>
        </w:rPr>
        <w:t xml:space="preserve">Время, рекомендуемое на рассмотрение одной апелляции, </w:t>
      </w:r>
      <w:r w:rsidR="00A9592C" w:rsidRPr="003A383F">
        <w:rPr>
          <w:b w:val="0"/>
        </w:rPr>
        <w:t xml:space="preserve">- </w:t>
      </w:r>
      <w:r w:rsidRPr="003A383F">
        <w:rPr>
          <w:b w:val="0"/>
        </w:rPr>
        <w:t xml:space="preserve">не более </w:t>
      </w:r>
      <w:r w:rsidR="00A9592C" w:rsidRPr="003A383F">
        <w:rPr>
          <w:b w:val="0"/>
        </w:rPr>
        <w:t>25</w:t>
      </w:r>
      <w:r w:rsidRPr="003A383F">
        <w:rPr>
          <w:b w:val="0"/>
        </w:rPr>
        <w:t xml:space="preserve"> минут.</w:t>
      </w:r>
    </w:p>
    <w:p w:rsidR="00997F22" w:rsidRPr="003A383F" w:rsidRDefault="00997F22" w:rsidP="00997F22">
      <w:pPr>
        <w:pStyle w:val="1"/>
        <w:numPr>
          <w:ilvl w:val="0"/>
          <w:numId w:val="0"/>
        </w:numPr>
        <w:ind w:firstLine="567"/>
        <w:rPr>
          <w:b w:val="0"/>
        </w:rPr>
      </w:pPr>
      <w:r w:rsidRPr="003A383F">
        <w:rPr>
          <w:b w:val="0"/>
        </w:rPr>
        <w:t>8.6. Апеллянту, в случае его участия в рассмотрении апелляции, предъявляются материалы апелляционного комплекта документов и заключение экспертов предметной комиссии</w:t>
      </w:r>
      <w:r w:rsidR="005958EE" w:rsidRPr="003A383F">
        <w:rPr>
          <w:b w:val="0"/>
        </w:rPr>
        <w:t>.</w:t>
      </w:r>
    </w:p>
    <w:p w:rsidR="005958EE" w:rsidRPr="003A383F" w:rsidRDefault="005958EE" w:rsidP="00370C34">
      <w:pPr>
        <w:pStyle w:val="1"/>
        <w:numPr>
          <w:ilvl w:val="0"/>
          <w:numId w:val="0"/>
        </w:numPr>
        <w:tabs>
          <w:tab w:val="left" w:pos="708"/>
        </w:tabs>
        <w:ind w:firstLine="567"/>
        <w:contextualSpacing/>
        <w:rPr>
          <w:b w:val="0"/>
        </w:rPr>
      </w:pPr>
      <w:r w:rsidRPr="003A383F">
        <w:rPr>
          <w:b w:val="0"/>
        </w:rPr>
        <w:t>Апеллянт должен удостовериться, что ему предъявлены изображения выполненной им экзаменационной работы, файл с цифровой аудиозаписью его устного ответа, протокол его устного ответа в случае, если экзамен сдавался в устной форме, после чего он письменно в соответствующем поле протокола рассмотрения апелляции (форма 2-АП) подтверждает, что ему предъявлены изображения выполненной им экзаменационной работы (заполнявшихся им бланков ЕГЭ), файлы с цифровой аудиозаписью его устного ответа, протоколы проверки его устного ответа в случае, если экзамен сдавался в устной форме.</w:t>
      </w:r>
    </w:p>
    <w:p w:rsidR="00370C34" w:rsidRPr="003A383F" w:rsidRDefault="00370C34" w:rsidP="00370C34">
      <w:pPr>
        <w:pStyle w:val="1"/>
        <w:numPr>
          <w:ilvl w:val="0"/>
          <w:numId w:val="0"/>
        </w:numPr>
        <w:tabs>
          <w:tab w:val="left" w:pos="708"/>
        </w:tabs>
        <w:ind w:firstLine="567"/>
        <w:contextualSpacing/>
        <w:rPr>
          <w:b w:val="0"/>
          <w:bCs/>
        </w:rPr>
      </w:pPr>
      <w:r w:rsidRPr="003A383F">
        <w:rPr>
          <w:b w:val="0"/>
          <w:bCs/>
        </w:rPr>
        <w:lastRenderedPageBreak/>
        <w:t>Комиссия проводит проверку качества распознавания информации путем сверки информации с изображений бланков апеллянта и с листов распознавания, выявляя наличие технических ошибок. Под технической ошибкой понимаются ошибки при обработке экзаменационных бланков и (или) протоколов оценивания развёрнутых ответов – сканировании, распознавании текста, верификации.</w:t>
      </w:r>
    </w:p>
    <w:p w:rsidR="00E15992" w:rsidRPr="003A383F" w:rsidRDefault="005958EE" w:rsidP="005958EE">
      <w:pPr>
        <w:pStyle w:val="1"/>
        <w:numPr>
          <w:ilvl w:val="0"/>
          <w:numId w:val="0"/>
        </w:numPr>
        <w:tabs>
          <w:tab w:val="left" w:pos="567"/>
        </w:tabs>
        <w:rPr>
          <w:b w:val="0"/>
        </w:rPr>
      </w:pPr>
      <w:r w:rsidRPr="003A383F">
        <w:rPr>
          <w:b w:val="0"/>
        </w:rPr>
        <w:tab/>
      </w:r>
      <w:r w:rsidR="00997F22" w:rsidRPr="003A383F">
        <w:rPr>
          <w:b w:val="0"/>
        </w:rPr>
        <w:t>8.7.</w:t>
      </w:r>
      <w:r w:rsidR="00997F22" w:rsidRPr="003A383F">
        <w:t xml:space="preserve"> </w:t>
      </w:r>
      <w:r w:rsidR="00E15992" w:rsidRPr="003A383F">
        <w:rPr>
          <w:b w:val="0"/>
        </w:rPr>
        <w:t>Комиссия заполняет соответствующим образом подраздел «Информация листов распознавания соответствует информации, внесенной в бланки» протокола рассмотрения апелляции (форма 2-АП) и соответствующее приложение к протоколу, в которое вносит все изменения, принятые решением К</w:t>
      </w:r>
      <w:r w:rsidR="00340F8B" w:rsidRPr="003A383F">
        <w:rPr>
          <w:b w:val="0"/>
        </w:rPr>
        <w:t>омиссии</w:t>
      </w:r>
      <w:r w:rsidR="00E15992" w:rsidRPr="003A383F">
        <w:rPr>
          <w:b w:val="0"/>
        </w:rPr>
        <w:t xml:space="preserve">. </w:t>
      </w:r>
    </w:p>
    <w:p w:rsidR="00997F22" w:rsidRPr="003A383F" w:rsidRDefault="00997F22" w:rsidP="00997F22">
      <w:pPr>
        <w:pStyle w:val="1"/>
        <w:numPr>
          <w:ilvl w:val="0"/>
          <w:numId w:val="0"/>
        </w:numPr>
        <w:ind w:firstLine="540"/>
        <w:rPr>
          <w:b w:val="0"/>
        </w:rPr>
      </w:pPr>
      <w:r w:rsidRPr="003A383F">
        <w:rPr>
          <w:b w:val="0"/>
        </w:rPr>
        <w:t xml:space="preserve">Комиссия не вправе применять изменения к ответам на задания с кратким ответом в случае, когда при записи ответа апеллянт применял форму записи </w:t>
      </w:r>
      <w:r w:rsidR="00E15992" w:rsidRPr="003A383F">
        <w:rPr>
          <w:b w:val="0"/>
        </w:rPr>
        <w:t xml:space="preserve">краткого ответа </w:t>
      </w:r>
      <w:r w:rsidRPr="003A383F">
        <w:rPr>
          <w:b w:val="0"/>
        </w:rPr>
        <w:t>(в том числе, символы), противоречащую указанию к заданию КИМ</w:t>
      </w:r>
      <w:r w:rsidR="00E15992" w:rsidRPr="003A383F">
        <w:rPr>
          <w:b w:val="0"/>
        </w:rPr>
        <w:t xml:space="preserve"> (для этого используется перечень допустимых символов для записи ответов на задания с кратким ответом)</w:t>
      </w:r>
      <w:r w:rsidRPr="003A383F">
        <w:rPr>
          <w:b w:val="0"/>
        </w:rPr>
        <w:t xml:space="preserve">, а также Правилам заполнения бланков ЕГЭ. </w:t>
      </w:r>
    </w:p>
    <w:p w:rsidR="00997F22" w:rsidRPr="003A383F" w:rsidRDefault="00997F22" w:rsidP="00997F22">
      <w:pPr>
        <w:pStyle w:val="1"/>
        <w:numPr>
          <w:ilvl w:val="0"/>
          <w:numId w:val="0"/>
        </w:numPr>
        <w:ind w:firstLine="540"/>
        <w:rPr>
          <w:b w:val="0"/>
        </w:rPr>
      </w:pPr>
      <w:r w:rsidRPr="003A383F">
        <w:rPr>
          <w:b w:val="0"/>
        </w:rPr>
        <w:t xml:space="preserve">Привлеченный эксперт </w:t>
      </w:r>
      <w:r w:rsidR="00340F8B" w:rsidRPr="003A383F">
        <w:rPr>
          <w:b w:val="0"/>
        </w:rPr>
        <w:t>предметной комиссии</w:t>
      </w:r>
      <w:r w:rsidR="00340F8B" w:rsidRPr="003A383F">
        <w:t xml:space="preserve"> </w:t>
      </w:r>
      <w:r w:rsidRPr="003A383F">
        <w:rPr>
          <w:b w:val="0"/>
        </w:rPr>
        <w:t xml:space="preserve">во время рассмотрения апелляции в присутствии апеллянта и (или) его родителей (законных представителей) </w:t>
      </w:r>
      <w:r w:rsidR="00340F8B" w:rsidRPr="003A383F">
        <w:rPr>
          <w:b w:val="0"/>
        </w:rPr>
        <w:t xml:space="preserve">или представителя по доверенности </w:t>
      </w:r>
      <w:r w:rsidRPr="003A383F">
        <w:rPr>
          <w:b w:val="0"/>
        </w:rPr>
        <w:t>дает им соответствующие разъяснения (при необходимости)</w:t>
      </w:r>
      <w:r w:rsidR="00E15992" w:rsidRPr="003A383F">
        <w:rPr>
          <w:b w:val="0"/>
        </w:rPr>
        <w:t xml:space="preserve"> по вопросам правильности оценивания выполнения апеллянтом развернутых ответов</w:t>
      </w:r>
      <w:r w:rsidRPr="003A383F">
        <w:rPr>
          <w:b w:val="0"/>
        </w:rPr>
        <w:t xml:space="preserve">. Время, рекомендуемое </w:t>
      </w:r>
      <w:r w:rsidR="000732B8" w:rsidRPr="003A383F">
        <w:rPr>
          <w:b w:val="0"/>
        </w:rPr>
        <w:t>для</w:t>
      </w:r>
      <w:r w:rsidRPr="003A383F">
        <w:rPr>
          <w:b w:val="0"/>
        </w:rPr>
        <w:t> разъяснения по оцениванию развернутых ответов одно</w:t>
      </w:r>
      <w:r w:rsidR="000732B8" w:rsidRPr="003A383F">
        <w:rPr>
          <w:b w:val="0"/>
        </w:rPr>
        <w:t>му</w:t>
      </w:r>
      <w:r w:rsidRPr="003A383F">
        <w:rPr>
          <w:b w:val="0"/>
        </w:rPr>
        <w:t xml:space="preserve"> апеллянт</w:t>
      </w:r>
      <w:r w:rsidR="000732B8" w:rsidRPr="003A383F">
        <w:rPr>
          <w:b w:val="0"/>
        </w:rPr>
        <w:t>у</w:t>
      </w:r>
      <w:r w:rsidRPr="003A383F">
        <w:rPr>
          <w:b w:val="0"/>
        </w:rPr>
        <w:t>,   не более 20 минут.</w:t>
      </w:r>
    </w:p>
    <w:p w:rsidR="00997F22" w:rsidRPr="003A383F" w:rsidRDefault="00997F22" w:rsidP="00997F22">
      <w:pPr>
        <w:pStyle w:val="1"/>
        <w:numPr>
          <w:ilvl w:val="0"/>
          <w:numId w:val="0"/>
        </w:numPr>
        <w:ind w:firstLine="540"/>
        <w:rPr>
          <w:b w:val="0"/>
        </w:rPr>
      </w:pPr>
      <w:r w:rsidRPr="003A383F">
        <w:rPr>
          <w:b w:val="0"/>
        </w:rPr>
        <w:t>Комиссия, в случае принятия решения на основании заключения привлеченного эксперта предметной комиссии об изменении баллов за выполнение задания с развернутым ответом, заполняет соответствующее приложение к протоколу рассмотрения апелляции (форма 2-АП с приложениями), в которое вносит все изменения, принятые решением Комиссии.</w:t>
      </w:r>
    </w:p>
    <w:p w:rsidR="00997F22" w:rsidRPr="003A383F" w:rsidRDefault="00997F22" w:rsidP="00997F22">
      <w:pPr>
        <w:autoSpaceDE/>
        <w:autoSpaceDN/>
        <w:adjustRightInd/>
        <w:ind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8.8. По результатам рассмотрения апелляции Комиссия принимает решение:</w:t>
      </w:r>
    </w:p>
    <w:p w:rsidR="00997F22" w:rsidRPr="003A383F" w:rsidRDefault="00997F22" w:rsidP="00997F22">
      <w:pPr>
        <w:autoSpaceDE/>
        <w:autoSpaceDN/>
        <w:adjustRightInd/>
        <w:ind w:firstLine="708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997F22" w:rsidRPr="003A383F" w:rsidRDefault="00997F22" w:rsidP="00997F22">
      <w:pPr>
        <w:autoSpaceDE/>
        <w:autoSpaceDN/>
        <w:adjustRightInd/>
        <w:ind w:firstLine="708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об удовлетворении апелляции и </w:t>
      </w:r>
      <w:r w:rsidR="00340F8B" w:rsidRPr="003A383F">
        <w:rPr>
          <w:sz w:val="28"/>
          <w:szCs w:val="28"/>
        </w:rPr>
        <w:t>пересчете</w:t>
      </w:r>
      <w:r w:rsidRPr="003A383F">
        <w:rPr>
          <w:sz w:val="28"/>
          <w:szCs w:val="28"/>
        </w:rPr>
        <w:t xml:space="preserve"> баллов (наличие технических ошибок и (или) ошибок оценивания экзаменационной работы).</w:t>
      </w:r>
    </w:p>
    <w:p w:rsidR="00997F22" w:rsidRPr="003A383F" w:rsidRDefault="00997F22" w:rsidP="00997F22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При этом в случае удовлетворения апелляции количество ранее выставленных баллов может измениться как в сторону увеличения, так и в сторону уменьшения количества баллов.</w:t>
      </w:r>
    </w:p>
    <w:p w:rsidR="007A78C0" w:rsidRPr="003A383F" w:rsidRDefault="007A78C0" w:rsidP="007A78C0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В отдельных случаях при удовлетворении апелляции вследствие выявления технических ошибок балл может остаться неизменным.</w:t>
      </w:r>
    </w:p>
    <w:p w:rsidR="00997F22" w:rsidRPr="003A383F" w:rsidRDefault="00997F22" w:rsidP="00997F22">
      <w:pPr>
        <w:pStyle w:val="1"/>
        <w:numPr>
          <w:ilvl w:val="0"/>
          <w:numId w:val="0"/>
        </w:numPr>
        <w:ind w:firstLine="567"/>
        <w:rPr>
          <w:b w:val="0"/>
        </w:rPr>
      </w:pPr>
      <w:r w:rsidRPr="003A383F">
        <w:rPr>
          <w:b w:val="0"/>
        </w:rPr>
        <w:t>Свое решение по результатам рассмотрения апелляции Комиссия фиксирует в протоколе рассмотрения апелляции (форма 2-АП).</w:t>
      </w:r>
    </w:p>
    <w:p w:rsidR="007A78C0" w:rsidRPr="003A383F" w:rsidRDefault="007A78C0" w:rsidP="007A78C0">
      <w:pPr>
        <w:pStyle w:val="1"/>
        <w:numPr>
          <w:ilvl w:val="0"/>
          <w:numId w:val="0"/>
        </w:numPr>
        <w:tabs>
          <w:tab w:val="left" w:pos="567"/>
        </w:tabs>
        <w:ind w:firstLine="567"/>
        <w:contextualSpacing/>
        <w:rPr>
          <w:b w:val="0"/>
        </w:rPr>
      </w:pPr>
      <w:r w:rsidRPr="003A383F">
        <w:rPr>
          <w:b w:val="0"/>
        </w:rPr>
        <w:t xml:space="preserve">В случае принятия решения об удовлетворении апелляции Комиссия оформляет и выдает апеллянту уведомление о результатах рассмотрения </w:t>
      </w:r>
      <w:r w:rsidRPr="003A383F">
        <w:rPr>
          <w:b w:val="0"/>
        </w:rPr>
        <w:lastRenderedPageBreak/>
        <w:t>апелляции (по форме У-33) с указанием всех изменений, которые были приняты Комиссией по результатам рассмотрения апелляции и внесены в протокол рассмотрения апелляции и его приложения.</w:t>
      </w:r>
    </w:p>
    <w:p w:rsidR="00997F22" w:rsidRPr="003A383F" w:rsidRDefault="00997F22" w:rsidP="00997F22">
      <w:pPr>
        <w:autoSpaceDE/>
        <w:autoSpaceDN/>
        <w:adjustRightInd/>
        <w:ind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Апеллянт </w:t>
      </w:r>
      <w:r w:rsidR="00221E8E" w:rsidRPr="003A383F">
        <w:rPr>
          <w:sz w:val="28"/>
          <w:szCs w:val="28"/>
        </w:rPr>
        <w:t xml:space="preserve">(в случае присутствия на заседании Комиссии) </w:t>
      </w:r>
      <w:r w:rsidRPr="003A383F">
        <w:rPr>
          <w:sz w:val="28"/>
          <w:szCs w:val="28"/>
        </w:rPr>
        <w:t xml:space="preserve">подтверждает подписью в </w:t>
      </w:r>
      <w:r w:rsidR="007A78C0" w:rsidRPr="003A383F">
        <w:rPr>
          <w:sz w:val="28"/>
          <w:szCs w:val="28"/>
        </w:rPr>
        <w:t xml:space="preserve">приложениях 2-АП-2, 2-АП-3 </w:t>
      </w:r>
      <w:r w:rsidRPr="003A383F">
        <w:rPr>
          <w:sz w:val="28"/>
          <w:szCs w:val="28"/>
        </w:rPr>
        <w:t>протокол</w:t>
      </w:r>
      <w:r w:rsidR="007A78C0" w:rsidRPr="003A383F">
        <w:rPr>
          <w:sz w:val="28"/>
          <w:szCs w:val="28"/>
        </w:rPr>
        <w:t>а</w:t>
      </w:r>
      <w:r w:rsidRPr="003A383F">
        <w:rPr>
          <w:sz w:val="28"/>
          <w:szCs w:val="28"/>
        </w:rPr>
        <w:t xml:space="preserve"> рассмотрения апелляции (форма 2-АП) и в уведомлении о результатах рассмотрения апелляции, что данные об изменениях, внесенные в эти два документа, совпадают.</w:t>
      </w:r>
    </w:p>
    <w:p w:rsidR="00B2533A" w:rsidRPr="003A383F" w:rsidRDefault="00B2533A" w:rsidP="00B2533A">
      <w:pPr>
        <w:pStyle w:val="1"/>
        <w:numPr>
          <w:ilvl w:val="0"/>
          <w:numId w:val="0"/>
        </w:numPr>
        <w:tabs>
          <w:tab w:val="left" w:pos="708"/>
        </w:tabs>
        <w:ind w:firstLine="567"/>
        <w:rPr>
          <w:b w:val="0"/>
        </w:rPr>
      </w:pPr>
      <w:r w:rsidRPr="003A383F">
        <w:rPr>
          <w:b w:val="0"/>
        </w:rPr>
        <w:t xml:space="preserve">Протоколы рассмотрения апелляций о несогласии с выставленными баллами участников экзаменов (формы 2-АП и приложения к ним при наличии), включая протоколы рассмотрения отклоненных апелляций, в течение одного календарного дня передаются в  ГУ ОЦМКО для внесения соответствующей информации в РИС. </w:t>
      </w:r>
    </w:p>
    <w:p w:rsidR="00997F22" w:rsidRPr="003A383F" w:rsidRDefault="00B2533A" w:rsidP="00997F22">
      <w:pPr>
        <w:pStyle w:val="1"/>
        <w:numPr>
          <w:ilvl w:val="0"/>
          <w:numId w:val="0"/>
        </w:numPr>
        <w:ind w:firstLine="567"/>
        <w:rPr>
          <w:b w:val="0"/>
        </w:rPr>
      </w:pPr>
      <w:r w:rsidRPr="003A383F">
        <w:rPr>
          <w:b w:val="0"/>
        </w:rPr>
        <w:t>Внесенная в РИС информация о результатах рассмотрения апелляции, включая информацию об отклоненных апелляциях, в течение двух календарных дней направляется ГУ ОЦМКО в ФЦТ. ФЦТ проводит пересчет результатов ЕГЭ по удовлетворенным апелляциям в соответствии с поступившей из ГУ ОЦМКО информацией о результатах рассмотрения апелляций и не позднее чем через пять рабочих дней с момента получения указанной информации передает измененные по итогам пересчета результаты ЕГЭ в ГУ ОЦМКО. ГУ ОЦМКО в течение одного календарного дня представляет измененные по итогам пересчета результаты ЕГЭ для дальнейшего утверждения ГЭК.</w:t>
      </w:r>
    </w:p>
    <w:p w:rsidR="00B2533A" w:rsidRPr="003A383F" w:rsidRDefault="00B2533A" w:rsidP="00B2533A">
      <w:pPr>
        <w:pStyle w:val="1"/>
        <w:numPr>
          <w:ilvl w:val="0"/>
          <w:numId w:val="0"/>
        </w:numPr>
        <w:tabs>
          <w:tab w:val="left" w:pos="708"/>
        </w:tabs>
        <w:ind w:firstLine="567"/>
        <w:rPr>
          <w:b w:val="0"/>
        </w:rPr>
      </w:pPr>
      <w:r w:rsidRPr="003A383F">
        <w:rPr>
          <w:b w:val="0"/>
        </w:rPr>
        <w:t>После изменения в РИС информации о результатах ЕГЭ апеллянта, апелляция которого была удовлетворена, ГУ ОЦМКО в течение одного календарного дня предоставляет обновленные результаты апеллянта в ГЭК.</w:t>
      </w:r>
    </w:p>
    <w:p w:rsidR="00997F22" w:rsidRPr="003A383F" w:rsidRDefault="00997F22" w:rsidP="00997F22">
      <w:pPr>
        <w:ind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Комиссия предоставляет в ГЭК обновленные результаты </w:t>
      </w:r>
      <w:r w:rsidR="00D313C9" w:rsidRPr="003A383F">
        <w:rPr>
          <w:sz w:val="28"/>
          <w:szCs w:val="28"/>
        </w:rPr>
        <w:t>экзамена</w:t>
      </w:r>
      <w:r w:rsidRPr="003A383F">
        <w:rPr>
          <w:sz w:val="28"/>
          <w:szCs w:val="28"/>
        </w:rPr>
        <w:t xml:space="preserve"> апеллянта.</w:t>
      </w:r>
    </w:p>
    <w:p w:rsidR="00997F22" w:rsidRPr="003A383F" w:rsidRDefault="00997F22" w:rsidP="00997F22">
      <w:pPr>
        <w:ind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Председатель ГЭК принимает решение об утверждении обновленных результатов апеллянта на основании представления Комиссии, ГУ ОЦМКО. </w:t>
      </w:r>
    </w:p>
    <w:p w:rsidR="00997F22" w:rsidRPr="003A383F" w:rsidRDefault="00997F22" w:rsidP="00997F22">
      <w:pPr>
        <w:pStyle w:val="1"/>
        <w:numPr>
          <w:ilvl w:val="0"/>
          <w:numId w:val="0"/>
        </w:numPr>
        <w:ind w:firstLine="567"/>
        <w:rPr>
          <w:b w:val="0"/>
        </w:rPr>
      </w:pPr>
      <w:r w:rsidRPr="003A383F">
        <w:rPr>
          <w:b w:val="0"/>
        </w:rPr>
        <w:t>8.9.</w:t>
      </w:r>
      <w:r w:rsidRPr="003A383F">
        <w:t xml:space="preserve"> </w:t>
      </w:r>
      <w:bookmarkStart w:id="5" w:name="_Toc254118138"/>
      <w:r w:rsidRPr="003A383F">
        <w:rPr>
          <w:b w:val="0"/>
        </w:rPr>
        <w:t>При проведении пересчета результатов ЕГЭ по удовлетворенным апелляциям в соответствии с протоколами Комиссии, ФЦТ вправе запрашивать у ГУ ОЦМКО:</w:t>
      </w:r>
      <w:bookmarkEnd w:id="5"/>
    </w:p>
    <w:p w:rsidR="00997F22" w:rsidRPr="003A383F" w:rsidRDefault="00997F22" w:rsidP="00997F22">
      <w:pPr>
        <w:pStyle w:val="14"/>
        <w:tabs>
          <w:tab w:val="left" w:pos="993"/>
        </w:tabs>
        <w:ind w:left="0" w:firstLine="567"/>
        <w:jc w:val="both"/>
        <w:rPr>
          <w:kern w:val="32"/>
          <w:sz w:val="28"/>
          <w:szCs w:val="28"/>
        </w:rPr>
      </w:pPr>
      <w:bookmarkStart w:id="6" w:name="_Toc254118139"/>
      <w:r w:rsidRPr="003A383F">
        <w:rPr>
          <w:sz w:val="28"/>
          <w:szCs w:val="28"/>
        </w:rPr>
        <w:t xml:space="preserve">копии документов, оформленных в процессе рассмотрения апелляции  (форма 2-АП с приложениями); </w:t>
      </w:r>
      <w:bookmarkEnd w:id="6"/>
    </w:p>
    <w:p w:rsidR="00997F22" w:rsidRPr="003A383F" w:rsidRDefault="00997F22" w:rsidP="00997F22">
      <w:pPr>
        <w:pStyle w:val="14"/>
        <w:tabs>
          <w:tab w:val="left" w:pos="993"/>
        </w:tabs>
        <w:ind w:left="0" w:firstLine="567"/>
        <w:jc w:val="both"/>
        <w:rPr>
          <w:kern w:val="32"/>
          <w:sz w:val="28"/>
          <w:szCs w:val="28"/>
        </w:rPr>
      </w:pPr>
      <w:bookmarkStart w:id="7" w:name="_Toc254118140"/>
      <w:r w:rsidRPr="003A383F">
        <w:rPr>
          <w:sz w:val="28"/>
          <w:szCs w:val="28"/>
        </w:rPr>
        <w:t>копии бланков ЕГЭ апеллянта</w:t>
      </w:r>
      <w:r w:rsidR="0019774B" w:rsidRPr="003A383F">
        <w:rPr>
          <w:sz w:val="28"/>
          <w:szCs w:val="28"/>
        </w:rPr>
        <w:t xml:space="preserve"> (при необходимости)</w:t>
      </w:r>
      <w:r w:rsidRPr="003A383F">
        <w:rPr>
          <w:sz w:val="28"/>
          <w:szCs w:val="28"/>
        </w:rPr>
        <w:t>.</w:t>
      </w:r>
      <w:bookmarkEnd w:id="7"/>
      <w:r w:rsidRPr="003A383F">
        <w:rPr>
          <w:sz w:val="28"/>
          <w:szCs w:val="28"/>
        </w:rPr>
        <w:t xml:space="preserve"> </w:t>
      </w:r>
    </w:p>
    <w:p w:rsidR="0019774B" w:rsidRPr="003A383F" w:rsidRDefault="0019774B" w:rsidP="0019774B">
      <w:pPr>
        <w:pStyle w:val="1"/>
        <w:numPr>
          <w:ilvl w:val="0"/>
          <w:numId w:val="0"/>
        </w:numPr>
        <w:tabs>
          <w:tab w:val="left" w:pos="708"/>
        </w:tabs>
        <w:ind w:firstLine="567"/>
        <w:rPr>
          <w:b w:val="0"/>
        </w:rPr>
      </w:pPr>
      <w:r w:rsidRPr="003A383F">
        <w:rPr>
          <w:b w:val="0"/>
        </w:rPr>
        <w:t xml:space="preserve">В случае обнаружения несоответствий изображений бланков ЕГЭ (информации, внесенной в оригинал бланка, и результатов распознавания этой информации) и (или) необоснованного изменения баллов за выполнение заданий с развернутым ответом апеллянта уполномоченная Рособрнадзором организация (ФЦТ) сообщает об установленном факте в Рособрнадзор и приостанавливает пересчет результатов экзаменов по итогам рассмотрения апелляции до получения указаний Рособрнадзора. Рособрнадзор направляет на рассмотрение в ГЭК информацию о выявленных несоответствиях и (или) о необоснованном изменении баллов участника ЕГЭ. </w:t>
      </w:r>
    </w:p>
    <w:p w:rsidR="00997F22" w:rsidRPr="003A383F" w:rsidRDefault="00997F22" w:rsidP="0019774B">
      <w:pPr>
        <w:ind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По предоставленным фактам ГЭК назначает служебное расследование. Дальнейшее рассмотрение апелляции возможно только по утвержденным </w:t>
      </w:r>
      <w:r w:rsidRPr="003A383F">
        <w:rPr>
          <w:sz w:val="28"/>
          <w:szCs w:val="28"/>
        </w:rPr>
        <w:lastRenderedPageBreak/>
        <w:t>результатам служебного расследования с обязательным уведомлением о результатах расследования Рособрнадзора и</w:t>
      </w:r>
      <w:r w:rsidR="007C4A2C" w:rsidRPr="003A383F">
        <w:rPr>
          <w:sz w:val="28"/>
          <w:szCs w:val="28"/>
        </w:rPr>
        <w:t xml:space="preserve"> </w:t>
      </w:r>
      <w:r w:rsidRPr="003A383F">
        <w:rPr>
          <w:sz w:val="28"/>
          <w:szCs w:val="28"/>
        </w:rPr>
        <w:t>ФЦТ.</w:t>
      </w:r>
    </w:p>
    <w:p w:rsidR="00997F22" w:rsidRPr="003A383F" w:rsidRDefault="00997F22" w:rsidP="00997F22">
      <w:pPr>
        <w:ind w:firstLine="708"/>
        <w:jc w:val="both"/>
        <w:rPr>
          <w:sz w:val="28"/>
          <w:szCs w:val="28"/>
        </w:rPr>
      </w:pPr>
    </w:p>
    <w:p w:rsidR="00997F22" w:rsidRPr="003A383F" w:rsidRDefault="0006395F" w:rsidP="00997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97F22" w:rsidRPr="003A383F">
        <w:rPr>
          <w:b/>
          <w:sz w:val="28"/>
          <w:szCs w:val="28"/>
        </w:rPr>
        <w:t xml:space="preserve">. </w:t>
      </w:r>
      <w:r w:rsidR="006F6C27">
        <w:rPr>
          <w:b/>
          <w:sz w:val="28"/>
          <w:szCs w:val="28"/>
        </w:rPr>
        <w:t>Правила</w:t>
      </w:r>
      <w:r w:rsidR="00997F22" w:rsidRPr="003A383F">
        <w:rPr>
          <w:b/>
          <w:sz w:val="28"/>
          <w:szCs w:val="28"/>
        </w:rPr>
        <w:t xml:space="preserve"> для участников рассмотрения апелляций</w:t>
      </w:r>
    </w:p>
    <w:p w:rsidR="00997F22" w:rsidRPr="003A383F" w:rsidRDefault="0006395F" w:rsidP="00997F22">
      <w:pPr>
        <w:pStyle w:val="2"/>
        <w:ind w:firstLine="540"/>
        <w:rPr>
          <w:rFonts w:ascii="Times New Roman" w:hAnsi="Times New Roman" w:cs="Times New Roman"/>
          <w:b w:val="0"/>
          <w:bCs w:val="0"/>
          <w:i w:val="0"/>
        </w:rPr>
      </w:pPr>
      <w:bookmarkStart w:id="8" w:name="_Toc254118171"/>
      <w:r>
        <w:rPr>
          <w:rFonts w:ascii="Times New Roman" w:hAnsi="Times New Roman" w:cs="Times New Roman"/>
          <w:b w:val="0"/>
          <w:bCs w:val="0"/>
          <w:i w:val="0"/>
        </w:rPr>
        <w:t>9</w:t>
      </w:r>
      <w:r w:rsidR="00997F22" w:rsidRPr="003A383F">
        <w:rPr>
          <w:rFonts w:ascii="Times New Roman" w:hAnsi="Times New Roman" w:cs="Times New Roman"/>
          <w:b w:val="0"/>
          <w:bCs w:val="0"/>
          <w:i w:val="0"/>
        </w:rPr>
        <w:t xml:space="preserve">.1. </w:t>
      </w:r>
      <w:r w:rsidR="006F6C27">
        <w:rPr>
          <w:rFonts w:ascii="Times New Roman" w:hAnsi="Times New Roman" w:cs="Times New Roman"/>
          <w:b w:val="0"/>
          <w:bCs w:val="0"/>
          <w:i w:val="0"/>
        </w:rPr>
        <w:t>Правила</w:t>
      </w:r>
      <w:r w:rsidR="00997F22" w:rsidRPr="003A383F">
        <w:rPr>
          <w:rFonts w:ascii="Times New Roman" w:hAnsi="Times New Roman" w:cs="Times New Roman"/>
          <w:b w:val="0"/>
          <w:bCs w:val="0"/>
          <w:i w:val="0"/>
        </w:rPr>
        <w:t xml:space="preserve"> для председателя Комиссии.</w:t>
      </w:r>
    </w:p>
    <w:p w:rsidR="00997F22" w:rsidRPr="003A383F" w:rsidRDefault="00997F22" w:rsidP="00997F22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bookmarkStart w:id="9" w:name="_Toc254118172"/>
      <w:bookmarkEnd w:id="8"/>
      <w:r w:rsidRPr="003A383F">
        <w:rPr>
          <w:sz w:val="28"/>
          <w:szCs w:val="28"/>
        </w:rPr>
        <w:t>Председатель Комиссии:</w:t>
      </w:r>
    </w:p>
    <w:p w:rsidR="00261F6F" w:rsidRPr="003A383F" w:rsidRDefault="00997F22" w:rsidP="00261F6F">
      <w:pPr>
        <w:widowControl/>
        <w:autoSpaceDE/>
        <w:adjustRightInd/>
        <w:ind w:firstLine="540"/>
        <w:jc w:val="both"/>
        <w:rPr>
          <w:sz w:val="28"/>
          <w:szCs w:val="28"/>
        </w:rPr>
      </w:pPr>
      <w:bookmarkStart w:id="10" w:name="_Toc254118176"/>
      <w:bookmarkEnd w:id="9"/>
      <w:r w:rsidRPr="003A383F">
        <w:rPr>
          <w:sz w:val="28"/>
          <w:szCs w:val="28"/>
        </w:rPr>
        <w:t xml:space="preserve">- </w:t>
      </w:r>
      <w:bookmarkStart w:id="11" w:name="_Toc254118206"/>
      <w:bookmarkEnd w:id="10"/>
      <w:r w:rsidR="00261F6F" w:rsidRPr="003A383F">
        <w:rPr>
          <w:sz w:val="28"/>
          <w:szCs w:val="28"/>
        </w:rPr>
        <w:t>организует работу Комиссии в соответствии с Порядком и сроками рассмотрения апелляций;</w:t>
      </w:r>
    </w:p>
    <w:p w:rsidR="00261F6F" w:rsidRPr="003A383F" w:rsidRDefault="00261F6F" w:rsidP="00261F6F">
      <w:pPr>
        <w:widowControl/>
        <w:autoSpaceDE/>
        <w:adjustRightInd/>
        <w:ind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- организует информирование ГЭК о результатах рассмотрения апелляций;</w:t>
      </w:r>
    </w:p>
    <w:p w:rsidR="00261F6F" w:rsidRPr="003A383F" w:rsidRDefault="00261F6F" w:rsidP="00261F6F">
      <w:pPr>
        <w:widowControl/>
        <w:autoSpaceDE/>
        <w:adjustRightInd/>
        <w:ind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- обеспечивает оформление документов строгой отчетности:</w:t>
      </w:r>
    </w:p>
    <w:p w:rsidR="00261F6F" w:rsidRPr="003A383F" w:rsidRDefault="00261F6F" w:rsidP="00261F6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апелляции участников экзаменов;</w:t>
      </w:r>
    </w:p>
    <w:p w:rsidR="00261F6F" w:rsidRPr="003A383F" w:rsidRDefault="00261F6F" w:rsidP="00261F6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журнал регистрации апелляций;</w:t>
      </w:r>
    </w:p>
    <w:p w:rsidR="00261F6F" w:rsidRPr="003A383F" w:rsidRDefault="00261F6F" w:rsidP="00261F6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протоколы заседаний Комиссии;</w:t>
      </w:r>
    </w:p>
    <w:p w:rsidR="00261F6F" w:rsidRPr="003A383F" w:rsidRDefault="00261F6F" w:rsidP="00261F6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протоколы рассмотрения апелляций о несогласии с выставленными баллами; (формы 1-АП, 2-АП с приложениями 2-АП-1, 2-АП-2, 2-АП-3), а также протоколы рассмотрения апелляции о нарушении Порядка (форма ППЭ-03); </w:t>
      </w:r>
    </w:p>
    <w:p w:rsidR="00261F6F" w:rsidRPr="003A383F" w:rsidRDefault="00261F6F" w:rsidP="00261F6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материалы о результатах служебного расследования о нарушении Порядка; </w:t>
      </w:r>
    </w:p>
    <w:p w:rsidR="00261F6F" w:rsidRPr="003A383F" w:rsidRDefault="00261F6F" w:rsidP="00261F6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заключение эксперта предметной комиссии, привлекаемого к работе Комиссии, о правильности оценивания результатов выполнения заданий с развернутым письменным и(или) устным ответом и (или) о необходимости изменения баллов за выполнение задания с развернутым письменным и (или) устным ответом;</w:t>
      </w:r>
    </w:p>
    <w:p w:rsidR="00261F6F" w:rsidRPr="003A383F" w:rsidRDefault="00261F6F" w:rsidP="00261F6F">
      <w:pPr>
        <w:pStyle w:val="a3"/>
        <w:tabs>
          <w:tab w:val="num" w:pos="1134"/>
        </w:tabs>
        <w:ind w:left="0"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письменные заявления участников экзаменов об отзыве апелляции.</w:t>
      </w:r>
    </w:p>
    <w:p w:rsidR="00261F6F" w:rsidRPr="003A383F" w:rsidRDefault="00261F6F" w:rsidP="00261F6F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 При рассмотрении апелляции о нарушении Порядка председатель Комиссии должен:</w:t>
      </w:r>
    </w:p>
    <w:p w:rsidR="00261F6F" w:rsidRPr="003A383F" w:rsidRDefault="00261F6F" w:rsidP="00261F6F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получить у ответственного секретаря Комиссии апелляцию (форма ППЭ-02) и протокол рассмотрения апелляции о нарушении Порядка с заключением комиссии о результатах проверки сведений, изложенных в апелляции (форма ППЭ-03);</w:t>
      </w:r>
    </w:p>
    <w:p w:rsidR="00261F6F" w:rsidRPr="003A383F" w:rsidRDefault="00261F6F" w:rsidP="00261F6F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согласовать график рассмотрения указанной апелляции (дата, время и место рассмотрения апелляций), сформированный ответственным секретарем Комиссии, и организовать работу Комиссии. </w:t>
      </w:r>
    </w:p>
    <w:p w:rsidR="00261F6F" w:rsidRPr="003A383F" w:rsidRDefault="00261F6F" w:rsidP="00261F6F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Совместно с членами Комиссии рассмотреть поданную апелляцию и заключение Комиссии о результатах проверки, вынести решение: </w:t>
      </w:r>
    </w:p>
    <w:p w:rsidR="00261F6F" w:rsidRPr="003A383F" w:rsidRDefault="00261F6F" w:rsidP="00261F6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об отклонении в случае если изложенные  в ней факты не подтвердились;</w:t>
      </w:r>
    </w:p>
    <w:p w:rsidR="00261F6F" w:rsidRPr="003A383F" w:rsidRDefault="00261F6F" w:rsidP="00261F6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об удовлетворении в случае если изложенные в ней факты подтвердились.</w:t>
      </w:r>
    </w:p>
    <w:p w:rsidR="00261F6F" w:rsidRPr="003A383F" w:rsidRDefault="00261F6F" w:rsidP="00261F6F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Решение Комиссии оформляется соответствующим протоколом (ППЭ-03).</w:t>
      </w:r>
    </w:p>
    <w:p w:rsidR="00261F6F" w:rsidRPr="003A383F" w:rsidRDefault="00261F6F" w:rsidP="00261F6F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Председатель Комиссии подписывает протокол рассмотрения апелляции о нарушении Порядка в графе «Решение конфликтной комиссии субъекта Российской Федерации» (форма ППЭ-03).</w:t>
      </w:r>
    </w:p>
    <w:p w:rsidR="00261F6F" w:rsidRPr="003A383F" w:rsidRDefault="00261F6F" w:rsidP="00261F6F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При рассмотрении апелляции о несогласии с выставленными баллами председатель Комиссии должен:</w:t>
      </w:r>
    </w:p>
    <w:p w:rsidR="00261F6F" w:rsidRPr="003A383F" w:rsidRDefault="00261F6F" w:rsidP="00261F6F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lastRenderedPageBreak/>
        <w:t xml:space="preserve">получить у ответственного секретаря Комиссии  комплект апелляционных документов о несогласии с выставленными баллами ЕГЭ, включающий заявление по форме 1-АП; </w:t>
      </w:r>
    </w:p>
    <w:p w:rsidR="00261F6F" w:rsidRPr="003A383F" w:rsidRDefault="00261F6F" w:rsidP="00261F6F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получить у ответственного секретаря Комиссии комплект апелляционных документов о несогласии с выставленными баллами ГВЭ, включающий заявление по форме 1-АП; </w:t>
      </w:r>
    </w:p>
    <w:p w:rsidR="00261F6F" w:rsidRPr="003A383F" w:rsidRDefault="00261F6F" w:rsidP="00261F6F">
      <w:pPr>
        <w:pStyle w:val="a3"/>
        <w:ind w:left="0"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передать указанные комплекты председателю предметной комиссии, который организует работу эксперта предметной комиссии по установлению правильности оценивания выполнения заданий с развернутым</w:t>
      </w:r>
      <w:r w:rsidR="0006395F">
        <w:rPr>
          <w:sz w:val="28"/>
          <w:szCs w:val="28"/>
        </w:rPr>
        <w:t>и</w:t>
      </w:r>
      <w:r w:rsidRPr="003A383F">
        <w:rPr>
          <w:sz w:val="28"/>
          <w:szCs w:val="28"/>
        </w:rPr>
        <w:t xml:space="preserve"> ответ</w:t>
      </w:r>
      <w:r w:rsidR="0006395F">
        <w:rPr>
          <w:sz w:val="28"/>
          <w:szCs w:val="28"/>
        </w:rPr>
        <w:t>ами</w:t>
      </w:r>
      <w:r w:rsidRPr="003A383F">
        <w:rPr>
          <w:sz w:val="28"/>
          <w:szCs w:val="28"/>
        </w:rPr>
        <w:t xml:space="preserve"> и (или) о необходимости изменения баллов за выполнение задани</w:t>
      </w:r>
      <w:r w:rsidR="0006395F">
        <w:rPr>
          <w:sz w:val="28"/>
          <w:szCs w:val="28"/>
        </w:rPr>
        <w:t>й</w:t>
      </w:r>
      <w:r w:rsidRPr="003A383F">
        <w:rPr>
          <w:sz w:val="28"/>
          <w:szCs w:val="28"/>
        </w:rPr>
        <w:t xml:space="preserve"> с развернутым</w:t>
      </w:r>
      <w:r w:rsidR="0006395F">
        <w:rPr>
          <w:sz w:val="28"/>
          <w:szCs w:val="28"/>
        </w:rPr>
        <w:t>и</w:t>
      </w:r>
      <w:r w:rsidRPr="003A383F">
        <w:rPr>
          <w:sz w:val="28"/>
          <w:szCs w:val="28"/>
        </w:rPr>
        <w:t xml:space="preserve"> ответ</w:t>
      </w:r>
      <w:r w:rsidR="0006395F">
        <w:rPr>
          <w:sz w:val="28"/>
          <w:szCs w:val="28"/>
        </w:rPr>
        <w:t>а</w:t>
      </w:r>
      <w:r w:rsidRPr="003A383F">
        <w:rPr>
          <w:sz w:val="28"/>
          <w:szCs w:val="28"/>
        </w:rPr>
        <w:t>м</w:t>
      </w:r>
      <w:r w:rsidR="0006395F">
        <w:rPr>
          <w:sz w:val="28"/>
          <w:szCs w:val="28"/>
        </w:rPr>
        <w:t>и</w:t>
      </w:r>
      <w:r w:rsidRPr="003A383F">
        <w:rPr>
          <w:sz w:val="28"/>
          <w:szCs w:val="28"/>
        </w:rPr>
        <w:t>, в день получения апелляционных комплектов документов с целью установления правильности оценивания экзаменационной работы заблаговременно, до заседания Комиссии;</w:t>
      </w:r>
    </w:p>
    <w:p w:rsidR="00261F6F" w:rsidRPr="003A383F" w:rsidRDefault="00261F6F" w:rsidP="00261F6F">
      <w:pPr>
        <w:pStyle w:val="a3"/>
        <w:ind w:left="0"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получить от председателя предметной комиссии апелляционные комплекты документов и заключение эксперта предметной комиссии после проведения экспертом предметной комиссии соответствующей работы по установлению правильности оценивания экзаменационной работы в тот же день;</w:t>
      </w:r>
    </w:p>
    <w:p w:rsidR="00261F6F" w:rsidRPr="003A383F" w:rsidRDefault="00261F6F" w:rsidP="00261F6F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согласовать график рассмотрения апелляций (дата, время и место рассмотрения апелляций), сформированный ответственным секретарем Комиссии, и организовать работу Комиссии по рассмотрению апелляций;</w:t>
      </w:r>
    </w:p>
    <w:p w:rsidR="00261F6F" w:rsidRPr="003A383F" w:rsidRDefault="00261F6F" w:rsidP="00261F6F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рассмотреть совместно с членами Комиссии апелляцию в присутствии апеллянта и (или) его родителей (законных представителей) или </w:t>
      </w:r>
      <w:r w:rsidR="0006395F">
        <w:rPr>
          <w:sz w:val="28"/>
          <w:szCs w:val="28"/>
        </w:rPr>
        <w:t>представителя по доверенности</w:t>
      </w:r>
      <w:r w:rsidR="001E662A">
        <w:rPr>
          <w:sz w:val="28"/>
          <w:szCs w:val="28"/>
        </w:rPr>
        <w:t xml:space="preserve"> или </w:t>
      </w:r>
      <w:r w:rsidRPr="003A383F">
        <w:rPr>
          <w:sz w:val="28"/>
          <w:szCs w:val="28"/>
        </w:rPr>
        <w:t>в их отсутствии.</w:t>
      </w:r>
    </w:p>
    <w:p w:rsidR="00261F6F" w:rsidRPr="003A383F" w:rsidRDefault="00261F6F" w:rsidP="00261F6F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В присутствии апеллянта и (или) его родителей (законных представителей):</w:t>
      </w:r>
    </w:p>
    <w:p w:rsidR="00261F6F" w:rsidRPr="003A383F" w:rsidRDefault="00261F6F" w:rsidP="00261F6F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предъявить апеллянту изображения бланков регистрации, бланков ответов № 1, бланков ответов № 2, дополнительных  бланков ответов № 2, протоколов проверки развернутых и (или) устных ответов, а также листы распознавания бланков, файлы с цифровой аудиозаписью устных ответов участников ЕГЭ, изображения экзаменационной работы ГВЭ, протоколы устных ответов обучающегося, сдававшего ГВЭ в устной форме;</w:t>
      </w:r>
    </w:p>
    <w:p w:rsidR="00261F6F" w:rsidRPr="003A383F" w:rsidRDefault="00261F6F" w:rsidP="00261F6F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апеллянт должен подтвердить, что ему предъявлены изображения выполненной им экзаменационной работы, файлы с цифровой аудиозаписью его устного ответа, протоколы его устного ответа, в случае если экзамен сдавался в форме ГВЭ в устной форме. Данный факт должен быть отражен в соответствующих полях протокола рассмотрения апелляции и уведомления о результатах рассмотрения апелляции вместе с датой рассмотрения и подписью апеллянта;</w:t>
      </w:r>
    </w:p>
    <w:p w:rsidR="00261F6F" w:rsidRPr="003A383F" w:rsidRDefault="00261F6F" w:rsidP="00261F6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зафиксировать в приложении к протоколу рассмотрения апелляции (форма 2-АП, 2-АП-1) соответствующие корректировки в случае выявления Комиссией или ГУ ОЦМКО ошибок в распознавании символов в бланке ответов № 1; </w:t>
      </w:r>
    </w:p>
    <w:p w:rsidR="00261F6F" w:rsidRPr="003A383F" w:rsidRDefault="00261F6F" w:rsidP="00261F6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рассмотреть претензии апеллянта совместно с экспертом предметной комиссии  в случае возникновения у апеллянта претензий к оцениванию развернутых ответов;</w:t>
      </w:r>
    </w:p>
    <w:p w:rsidR="00261F6F" w:rsidRPr="003A383F" w:rsidRDefault="00261F6F" w:rsidP="00261F6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lastRenderedPageBreak/>
        <w:t xml:space="preserve">зафиксировать </w:t>
      </w:r>
      <w:r w:rsidR="001E662A">
        <w:rPr>
          <w:sz w:val="28"/>
          <w:szCs w:val="28"/>
        </w:rPr>
        <w:t xml:space="preserve">в протоколе и </w:t>
      </w:r>
      <w:r w:rsidRPr="003A383F">
        <w:rPr>
          <w:sz w:val="28"/>
          <w:szCs w:val="28"/>
        </w:rPr>
        <w:t>в приложении к протоколу рассмотрения апелляции (форма 2-АП</w:t>
      </w:r>
      <w:r w:rsidR="001E662A">
        <w:rPr>
          <w:sz w:val="28"/>
          <w:szCs w:val="28"/>
        </w:rPr>
        <w:t>, 2-АП-2, 2-АП-3</w:t>
      </w:r>
      <w:r w:rsidRPr="003A383F">
        <w:rPr>
          <w:sz w:val="28"/>
          <w:szCs w:val="28"/>
        </w:rPr>
        <w:t xml:space="preserve">) соответствующие изменения в случае обнаружения Комиссией  факта, что развернутые ответы проверены и оценены не в соответствии с установленными требованиями. </w:t>
      </w:r>
    </w:p>
    <w:p w:rsidR="00261F6F" w:rsidRPr="003A383F" w:rsidRDefault="00261F6F" w:rsidP="00261F6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Также председатель Комиссии должен:</w:t>
      </w:r>
    </w:p>
    <w:p w:rsidR="00261F6F" w:rsidRPr="003A383F" w:rsidRDefault="00261F6F" w:rsidP="00261F6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утвердить решение Комиссии;</w:t>
      </w:r>
    </w:p>
    <w:p w:rsidR="00261F6F" w:rsidRPr="003A383F" w:rsidRDefault="00261F6F" w:rsidP="00261F6F">
      <w:pPr>
        <w:pStyle w:val="a3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удостоверить своей подписью протокол рассмотрения апелляции о несогласии</w:t>
      </w:r>
      <w:r w:rsidR="001E662A">
        <w:rPr>
          <w:sz w:val="28"/>
          <w:szCs w:val="28"/>
        </w:rPr>
        <w:t xml:space="preserve"> </w:t>
      </w:r>
      <w:r w:rsidRPr="003A383F">
        <w:rPr>
          <w:sz w:val="28"/>
          <w:szCs w:val="28"/>
        </w:rPr>
        <w:t>с выставленными баллами (форма 2-АП) и приложение к протоколу (форма 2-АП-1, 2-АП-2, 2-АП-3) и организовать передачу протокола рассмотрения апелляции с приложениями в ГУ ОЦМКО (если приложения заполнялись) для внесения сведений о результатах рассмотрения апелляции  в РИС и передаче их электронного изображения в ФИС;</w:t>
      </w:r>
    </w:p>
    <w:p w:rsidR="00261F6F" w:rsidRPr="003A383F" w:rsidRDefault="00261F6F" w:rsidP="00261F6F">
      <w:pPr>
        <w:pStyle w:val="a3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удостоверить своей подписью протокол рассмотрения апелляции, приложение к протоколу о несогласии с выставленными баллами в случае апелляции о несогласии с выставленными баллами ГВЭ и организовать пересчет результатов ГВЭ. </w:t>
      </w:r>
    </w:p>
    <w:p w:rsidR="00997F22" w:rsidRDefault="001E662A" w:rsidP="00261F6F">
      <w:pPr>
        <w:widowControl/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997F22" w:rsidRPr="003A383F">
        <w:rPr>
          <w:bCs/>
          <w:sz w:val="28"/>
          <w:szCs w:val="28"/>
        </w:rPr>
        <w:t xml:space="preserve">.2. </w:t>
      </w:r>
      <w:r>
        <w:rPr>
          <w:bCs/>
          <w:sz w:val="28"/>
          <w:szCs w:val="28"/>
        </w:rPr>
        <w:t>Правила</w:t>
      </w:r>
      <w:r w:rsidR="00997F22" w:rsidRPr="003A383F">
        <w:rPr>
          <w:bCs/>
          <w:sz w:val="28"/>
          <w:szCs w:val="28"/>
        </w:rPr>
        <w:t xml:space="preserve"> для членов Комиссии</w:t>
      </w:r>
      <w:r w:rsidR="003A383F">
        <w:rPr>
          <w:bCs/>
          <w:sz w:val="28"/>
          <w:szCs w:val="28"/>
        </w:rPr>
        <w:t>.</w:t>
      </w:r>
    </w:p>
    <w:p w:rsidR="003A383F" w:rsidRPr="003A383F" w:rsidRDefault="001E662A" w:rsidP="003A383F">
      <w:pPr>
        <w:widowControl/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рассмотрении апелляции о нарушении Порядка ч</w:t>
      </w:r>
      <w:r w:rsidR="003A383F" w:rsidRPr="003A383F">
        <w:rPr>
          <w:bCs/>
          <w:sz w:val="28"/>
          <w:szCs w:val="28"/>
        </w:rPr>
        <w:t>лен</w:t>
      </w:r>
      <w:r w:rsidR="003A383F">
        <w:rPr>
          <w:bCs/>
          <w:sz w:val="28"/>
          <w:szCs w:val="28"/>
        </w:rPr>
        <w:t>ы</w:t>
      </w:r>
      <w:r w:rsidR="003A383F" w:rsidRPr="003A383F">
        <w:rPr>
          <w:bCs/>
          <w:sz w:val="28"/>
          <w:szCs w:val="28"/>
        </w:rPr>
        <w:t xml:space="preserve"> Комиссии</w:t>
      </w:r>
      <w:r w:rsidR="003A383F">
        <w:rPr>
          <w:bCs/>
          <w:sz w:val="28"/>
          <w:szCs w:val="28"/>
        </w:rPr>
        <w:t xml:space="preserve"> должны:</w:t>
      </w:r>
    </w:p>
    <w:bookmarkEnd w:id="11"/>
    <w:p w:rsidR="00261F6F" w:rsidRPr="003A383F" w:rsidRDefault="00261F6F" w:rsidP="00261F6F">
      <w:pPr>
        <w:pStyle w:val="a3"/>
        <w:tabs>
          <w:tab w:val="num" w:pos="1134"/>
        </w:tabs>
        <w:ind w:left="0"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получить у ответственного секретаря К</w:t>
      </w:r>
      <w:r w:rsidR="001E662A">
        <w:rPr>
          <w:sz w:val="28"/>
          <w:szCs w:val="28"/>
        </w:rPr>
        <w:t>омиссии</w:t>
      </w:r>
      <w:r w:rsidRPr="003A383F">
        <w:rPr>
          <w:sz w:val="28"/>
          <w:szCs w:val="28"/>
        </w:rPr>
        <w:t xml:space="preserve"> информацию о дате и времени рассмотрения апелляции;</w:t>
      </w:r>
    </w:p>
    <w:p w:rsidR="00261F6F" w:rsidRPr="003A383F" w:rsidRDefault="00261F6F" w:rsidP="00261F6F">
      <w:pPr>
        <w:pStyle w:val="a3"/>
        <w:ind w:left="0"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прийти  </w:t>
      </w:r>
      <w:bookmarkStart w:id="12" w:name="_Hlk29554239"/>
      <w:r w:rsidRPr="003A383F">
        <w:rPr>
          <w:sz w:val="28"/>
          <w:szCs w:val="28"/>
        </w:rPr>
        <w:t xml:space="preserve">на заседание Комиссии в назначенное время; </w:t>
      </w:r>
      <w:bookmarkEnd w:id="12"/>
    </w:p>
    <w:p w:rsidR="00AA59D5" w:rsidRPr="003A383F" w:rsidRDefault="00261F6F" w:rsidP="00261F6F">
      <w:pPr>
        <w:pStyle w:val="a3"/>
        <w:ind w:left="0" w:firstLine="567"/>
        <w:jc w:val="both"/>
        <w:rPr>
          <w:sz w:val="28"/>
          <w:szCs w:val="28"/>
        </w:rPr>
      </w:pPr>
      <w:bookmarkStart w:id="13" w:name="_Toc254118207"/>
      <w:bookmarkStart w:id="14" w:name="_Toc254118212"/>
      <w:r w:rsidRPr="003A383F">
        <w:rPr>
          <w:sz w:val="28"/>
          <w:szCs w:val="28"/>
        </w:rPr>
        <w:t>получить у ответственного секретаря Комиссии апелляцию о нарушении Порядка (форма ППЭ-02) и протокол рассмотрения апелляции о нарушении Порядка с заключением комиссии о результатах проверки сведений, изложенных</w:t>
      </w:r>
      <w:r w:rsidR="00772FA0" w:rsidRPr="003A383F">
        <w:rPr>
          <w:sz w:val="28"/>
          <w:szCs w:val="28"/>
        </w:rPr>
        <w:t xml:space="preserve"> </w:t>
      </w:r>
      <w:r w:rsidRPr="003A383F">
        <w:rPr>
          <w:sz w:val="28"/>
          <w:szCs w:val="28"/>
        </w:rPr>
        <w:t>в апелляции (форме ППЭ-03)</w:t>
      </w:r>
      <w:bookmarkEnd w:id="13"/>
      <w:r w:rsidRPr="003A383F">
        <w:rPr>
          <w:sz w:val="28"/>
          <w:szCs w:val="28"/>
        </w:rPr>
        <w:t>;</w:t>
      </w:r>
      <w:bookmarkStart w:id="15" w:name="_Toc254118209"/>
    </w:p>
    <w:p w:rsidR="00261F6F" w:rsidRPr="003A383F" w:rsidRDefault="00261F6F" w:rsidP="00261F6F">
      <w:pPr>
        <w:pStyle w:val="a3"/>
        <w:ind w:left="0"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рассмотреть поданную апелляцию и определить соответствие изложенных в апелляции фактов и реальной ситуации в ППЭ</w:t>
      </w:r>
      <w:bookmarkEnd w:id="15"/>
      <w:r w:rsidRPr="003A383F">
        <w:rPr>
          <w:sz w:val="28"/>
          <w:szCs w:val="28"/>
        </w:rPr>
        <w:t xml:space="preserve">. </w:t>
      </w:r>
    </w:p>
    <w:p w:rsidR="00261F6F" w:rsidRPr="003A383F" w:rsidRDefault="00261F6F" w:rsidP="00261F6F">
      <w:pPr>
        <w:pStyle w:val="a3"/>
        <w:ind w:left="0" w:firstLine="567"/>
        <w:jc w:val="both"/>
        <w:rPr>
          <w:sz w:val="28"/>
          <w:szCs w:val="28"/>
        </w:rPr>
      </w:pPr>
      <w:bookmarkStart w:id="16" w:name="_Toc254118210"/>
      <w:r w:rsidRPr="003A383F">
        <w:rPr>
          <w:sz w:val="28"/>
          <w:szCs w:val="28"/>
        </w:rPr>
        <w:t>Вынести свое решение:</w:t>
      </w:r>
      <w:bookmarkEnd w:id="16"/>
    </w:p>
    <w:p w:rsidR="00AA59D5" w:rsidRPr="003A383F" w:rsidRDefault="00AA59D5" w:rsidP="00AA59D5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об отклонении апелляции, если  обстоятельства, изложенные  в апелляции, признаны несущественными или не имеющими место;</w:t>
      </w:r>
    </w:p>
    <w:p w:rsidR="00261F6F" w:rsidRPr="003A383F" w:rsidRDefault="00261F6F" w:rsidP="00261F6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об удовлетворении апелляции, если факты, изложенные в апелляции, оказали существенное влияние на результаты ГИА.</w:t>
      </w:r>
    </w:p>
    <w:p w:rsidR="00261F6F" w:rsidRPr="003A383F" w:rsidRDefault="00261F6F" w:rsidP="00261F6F">
      <w:pPr>
        <w:pStyle w:val="a3"/>
        <w:ind w:left="0" w:firstLine="567"/>
        <w:jc w:val="both"/>
        <w:rPr>
          <w:sz w:val="28"/>
          <w:szCs w:val="28"/>
        </w:rPr>
      </w:pPr>
      <w:bookmarkStart w:id="17" w:name="_Toc254118211"/>
      <w:r w:rsidRPr="003A383F">
        <w:rPr>
          <w:sz w:val="28"/>
          <w:szCs w:val="28"/>
        </w:rPr>
        <w:t xml:space="preserve"> Члены К</w:t>
      </w:r>
      <w:r w:rsidR="00772FA0" w:rsidRPr="003A383F">
        <w:rPr>
          <w:sz w:val="28"/>
          <w:szCs w:val="28"/>
        </w:rPr>
        <w:t>омиссии</w:t>
      </w:r>
      <w:r w:rsidRPr="003A383F">
        <w:rPr>
          <w:sz w:val="28"/>
          <w:szCs w:val="28"/>
        </w:rPr>
        <w:t xml:space="preserve"> подписывают протокол рассмотрения  апелляции о нарушении Порядка в графе «Решение конфликтной комиссии субъекта Российской Федерации»</w:t>
      </w:r>
      <w:bookmarkEnd w:id="17"/>
      <w:r w:rsidRPr="003A383F">
        <w:rPr>
          <w:sz w:val="28"/>
          <w:szCs w:val="28"/>
        </w:rPr>
        <w:t xml:space="preserve"> (форма ППЭ-03).</w:t>
      </w:r>
    </w:p>
    <w:p w:rsidR="00261F6F" w:rsidRPr="003A383F" w:rsidRDefault="00261F6F" w:rsidP="00261F6F">
      <w:pPr>
        <w:pStyle w:val="a3"/>
        <w:tabs>
          <w:tab w:val="num" w:pos="1134"/>
        </w:tabs>
        <w:ind w:left="0"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При рассмотрении апелляции</w:t>
      </w:r>
      <w:bookmarkEnd w:id="14"/>
      <w:r w:rsidRPr="003A383F">
        <w:rPr>
          <w:sz w:val="28"/>
          <w:szCs w:val="28"/>
        </w:rPr>
        <w:t xml:space="preserve"> о несогласии с выставленными баллами члены Комиссии должны:</w:t>
      </w:r>
    </w:p>
    <w:p w:rsidR="00261F6F" w:rsidRPr="003A383F" w:rsidRDefault="00261F6F" w:rsidP="00261F6F">
      <w:pPr>
        <w:pStyle w:val="a3"/>
        <w:ind w:left="0" w:firstLine="567"/>
        <w:jc w:val="both"/>
        <w:rPr>
          <w:sz w:val="28"/>
          <w:szCs w:val="28"/>
        </w:rPr>
      </w:pPr>
      <w:bookmarkStart w:id="18" w:name="_Toc254118213"/>
      <w:r w:rsidRPr="003A383F">
        <w:rPr>
          <w:sz w:val="28"/>
          <w:szCs w:val="28"/>
        </w:rPr>
        <w:t>получить у ответственного секретаря Комиссии информацию о дате и времени рассмотрения апелляции;</w:t>
      </w:r>
    </w:p>
    <w:p w:rsidR="00261F6F" w:rsidRPr="003A383F" w:rsidRDefault="00261F6F" w:rsidP="00261F6F">
      <w:pPr>
        <w:pStyle w:val="a3"/>
        <w:ind w:left="0"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прийти  на заседание Комиссии в назначенное время;</w:t>
      </w:r>
    </w:p>
    <w:p w:rsidR="00261F6F" w:rsidRPr="003A383F" w:rsidRDefault="00261F6F" w:rsidP="00261F6F">
      <w:pPr>
        <w:pStyle w:val="a3"/>
        <w:ind w:left="0"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получить у ответственного секретаря Комиссии комплект апелляционных документов, включающий заявление по форме 1-АП, заключение эксперта предметной комиссии;</w:t>
      </w:r>
      <w:bookmarkEnd w:id="18"/>
      <w:r w:rsidRPr="003A383F">
        <w:rPr>
          <w:sz w:val="28"/>
          <w:szCs w:val="28"/>
        </w:rPr>
        <w:t xml:space="preserve"> </w:t>
      </w:r>
    </w:p>
    <w:p w:rsidR="00261F6F" w:rsidRPr="003A383F" w:rsidRDefault="00261F6F" w:rsidP="00261F6F">
      <w:pPr>
        <w:pStyle w:val="a3"/>
        <w:ind w:left="0" w:firstLine="567"/>
        <w:jc w:val="both"/>
        <w:rPr>
          <w:sz w:val="28"/>
          <w:szCs w:val="28"/>
        </w:rPr>
      </w:pPr>
      <w:bookmarkStart w:id="19" w:name="_Toc254118215"/>
      <w:r w:rsidRPr="003A383F">
        <w:rPr>
          <w:sz w:val="28"/>
          <w:szCs w:val="28"/>
        </w:rPr>
        <w:t>рассмотреть представленный комплект апелляционных документов и заключение эксперта предметной комиссии;</w:t>
      </w:r>
      <w:bookmarkEnd w:id="19"/>
    </w:p>
    <w:p w:rsidR="00261F6F" w:rsidRPr="003A383F" w:rsidRDefault="00261F6F" w:rsidP="00261F6F">
      <w:pPr>
        <w:pStyle w:val="a3"/>
        <w:ind w:left="0" w:firstLine="567"/>
        <w:jc w:val="both"/>
        <w:rPr>
          <w:sz w:val="28"/>
          <w:szCs w:val="28"/>
        </w:rPr>
      </w:pPr>
      <w:bookmarkStart w:id="20" w:name="_Toc254118216"/>
      <w:r w:rsidRPr="003A383F">
        <w:rPr>
          <w:sz w:val="28"/>
          <w:szCs w:val="28"/>
        </w:rPr>
        <w:lastRenderedPageBreak/>
        <w:t>подтвердить соответствующие корректировки в случае обнаружения ошибок в распознавании символов в бланках ответов №1;</w:t>
      </w:r>
      <w:bookmarkEnd w:id="20"/>
    </w:p>
    <w:p w:rsidR="00261F6F" w:rsidRPr="003A383F" w:rsidRDefault="00261F6F" w:rsidP="00261F6F">
      <w:pPr>
        <w:pStyle w:val="a3"/>
        <w:ind w:left="0" w:firstLine="567"/>
        <w:jc w:val="both"/>
        <w:rPr>
          <w:sz w:val="28"/>
          <w:szCs w:val="28"/>
        </w:rPr>
      </w:pPr>
      <w:bookmarkStart w:id="21" w:name="_Toc254118217"/>
      <w:r w:rsidRPr="003A383F">
        <w:rPr>
          <w:sz w:val="28"/>
          <w:szCs w:val="28"/>
        </w:rPr>
        <w:t>принять соответствующие изменения в случае обнаружения факта проверки и оценивания  развернутых ответов  не в соответствии с установленными требованиями (на основании заключений экспертов предметной комиссии о необходимости изменения баллов за выполнение задания с развернутым ответом);</w:t>
      </w:r>
      <w:bookmarkEnd w:id="21"/>
    </w:p>
    <w:p w:rsidR="00261F6F" w:rsidRPr="003A383F" w:rsidRDefault="00261F6F" w:rsidP="00261F6F">
      <w:pPr>
        <w:pStyle w:val="a3"/>
        <w:ind w:left="0" w:firstLine="567"/>
        <w:jc w:val="both"/>
        <w:rPr>
          <w:sz w:val="28"/>
          <w:szCs w:val="28"/>
        </w:rPr>
      </w:pPr>
      <w:bookmarkStart w:id="22" w:name="_Toc254118218"/>
      <w:r w:rsidRPr="003A383F">
        <w:rPr>
          <w:sz w:val="28"/>
          <w:szCs w:val="28"/>
        </w:rPr>
        <w:t>вынести решение (об отклонении апелляции или об ее удовлетворении).</w:t>
      </w:r>
      <w:bookmarkEnd w:id="22"/>
    </w:p>
    <w:p w:rsidR="00261F6F" w:rsidRPr="003A383F" w:rsidRDefault="00261F6F" w:rsidP="00261F6F">
      <w:pPr>
        <w:pStyle w:val="a3"/>
        <w:ind w:left="0" w:firstLine="567"/>
        <w:jc w:val="both"/>
        <w:rPr>
          <w:sz w:val="28"/>
          <w:szCs w:val="28"/>
        </w:rPr>
      </w:pPr>
      <w:bookmarkStart w:id="23" w:name="_Toc254118219"/>
      <w:r w:rsidRPr="003A383F">
        <w:rPr>
          <w:sz w:val="28"/>
          <w:szCs w:val="28"/>
        </w:rPr>
        <w:t>Члены Комиссии подписывают протокол рассмотрения апелляции о несогласии с выставленными баллами и приложения к нему.</w:t>
      </w:r>
      <w:bookmarkEnd w:id="23"/>
    </w:p>
    <w:p w:rsidR="00997F22" w:rsidRPr="003A383F" w:rsidRDefault="00E3122E" w:rsidP="00997F22">
      <w:pPr>
        <w:pStyle w:val="14"/>
        <w:tabs>
          <w:tab w:val="num" w:pos="1134"/>
        </w:tabs>
        <w:ind w:left="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997F22" w:rsidRPr="003A383F">
        <w:rPr>
          <w:bCs/>
          <w:sz w:val="28"/>
          <w:szCs w:val="28"/>
        </w:rPr>
        <w:t xml:space="preserve">.3. </w:t>
      </w:r>
      <w:r>
        <w:rPr>
          <w:bCs/>
          <w:sz w:val="28"/>
          <w:szCs w:val="28"/>
        </w:rPr>
        <w:t>Правила</w:t>
      </w:r>
      <w:r w:rsidR="00997F22" w:rsidRPr="003A383F">
        <w:rPr>
          <w:bCs/>
          <w:sz w:val="28"/>
          <w:szCs w:val="28"/>
        </w:rPr>
        <w:t xml:space="preserve"> для экспертов, привлекаемых к работе Комиссии</w:t>
      </w:r>
      <w:r w:rsidR="007E40FB" w:rsidRPr="003A383F">
        <w:rPr>
          <w:bCs/>
          <w:sz w:val="28"/>
          <w:szCs w:val="28"/>
        </w:rPr>
        <w:t xml:space="preserve"> по рассмотрению апелляции о несогласии с выставленными баллами</w:t>
      </w:r>
      <w:r w:rsidR="00997F22" w:rsidRPr="003A383F">
        <w:rPr>
          <w:bCs/>
          <w:sz w:val="28"/>
          <w:szCs w:val="28"/>
        </w:rPr>
        <w:t>.</w:t>
      </w:r>
    </w:p>
    <w:p w:rsidR="00997F22" w:rsidRPr="003A383F" w:rsidRDefault="00997F22" w:rsidP="00997F22">
      <w:pPr>
        <w:ind w:firstLine="540"/>
        <w:jc w:val="both"/>
        <w:rPr>
          <w:kern w:val="32"/>
          <w:sz w:val="28"/>
          <w:szCs w:val="28"/>
        </w:rPr>
      </w:pPr>
      <w:r w:rsidRPr="003A383F">
        <w:rPr>
          <w:sz w:val="28"/>
          <w:szCs w:val="28"/>
        </w:rPr>
        <w:t>Эксперт должен:</w:t>
      </w:r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bookmarkStart w:id="24" w:name="_Toc254118222"/>
      <w:r w:rsidRPr="003A383F">
        <w:rPr>
          <w:sz w:val="28"/>
          <w:szCs w:val="28"/>
        </w:rPr>
        <w:t xml:space="preserve">получить от председателя предметной комиссии апелляционный комплект документов апеллянта, критерии оценивания и КИМ участника </w:t>
      </w:r>
      <w:r w:rsidR="00773413" w:rsidRPr="003A383F">
        <w:rPr>
          <w:sz w:val="28"/>
          <w:szCs w:val="28"/>
        </w:rPr>
        <w:t>экзамена (</w:t>
      </w:r>
      <w:r w:rsidRPr="003A383F">
        <w:rPr>
          <w:sz w:val="28"/>
          <w:szCs w:val="28"/>
        </w:rPr>
        <w:t>ЕГЭ</w:t>
      </w:r>
      <w:r w:rsidR="00773413" w:rsidRPr="003A383F">
        <w:rPr>
          <w:sz w:val="28"/>
          <w:szCs w:val="28"/>
        </w:rPr>
        <w:t xml:space="preserve">), </w:t>
      </w:r>
      <w:r w:rsidRPr="003A383F">
        <w:rPr>
          <w:sz w:val="28"/>
          <w:szCs w:val="28"/>
        </w:rPr>
        <w:t xml:space="preserve">тексты, темы, задания, билеты, выполнявшиеся участником </w:t>
      </w:r>
      <w:r w:rsidR="00773413" w:rsidRPr="003A383F">
        <w:rPr>
          <w:sz w:val="28"/>
          <w:szCs w:val="28"/>
        </w:rPr>
        <w:t>экзамена (</w:t>
      </w:r>
      <w:r w:rsidRPr="003A383F">
        <w:rPr>
          <w:sz w:val="28"/>
          <w:szCs w:val="28"/>
        </w:rPr>
        <w:t>ГВЭ);</w:t>
      </w:r>
      <w:bookmarkEnd w:id="24"/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bookmarkStart w:id="25" w:name="_Toc254118223"/>
      <w:r w:rsidRPr="003A383F">
        <w:rPr>
          <w:sz w:val="28"/>
          <w:szCs w:val="28"/>
        </w:rPr>
        <w:t>рассмотреть работу апеллянта, а также проанализировать предыдущее оценивание работы;</w:t>
      </w:r>
      <w:bookmarkEnd w:id="25"/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bookmarkStart w:id="26" w:name="_Toc254118224"/>
      <w:r w:rsidRPr="003A383F">
        <w:rPr>
          <w:sz w:val="28"/>
          <w:szCs w:val="28"/>
        </w:rPr>
        <w:t xml:space="preserve">составить письменное заключение о правильности оценивания развернутых ответов или о необходимости изменения баллов за выполнение заданий с развернутым ответом с обязательным </w:t>
      </w:r>
      <w:r w:rsidR="00682E23" w:rsidRPr="003A383F">
        <w:rPr>
          <w:sz w:val="28"/>
          <w:szCs w:val="28"/>
        </w:rPr>
        <w:t xml:space="preserve">обоснованием и </w:t>
      </w:r>
      <w:r w:rsidRPr="003A383F">
        <w:rPr>
          <w:sz w:val="28"/>
          <w:szCs w:val="28"/>
        </w:rPr>
        <w:t xml:space="preserve">указанием на конкретный критерий оценивания, которому соответствует выставляемый балл; </w:t>
      </w:r>
    </w:p>
    <w:bookmarkEnd w:id="26"/>
    <w:p w:rsidR="00773413" w:rsidRPr="003A383F" w:rsidRDefault="00773413" w:rsidP="00773413">
      <w:pPr>
        <w:pStyle w:val="a3"/>
        <w:ind w:left="0"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в случае возникновения затруднений в формулировании однозначного ответа о правильности оценивания экзаменационной работы обратиться за консультацией к председателю </w:t>
      </w:r>
      <w:r w:rsidR="00D06852" w:rsidRPr="003A383F">
        <w:rPr>
          <w:sz w:val="28"/>
          <w:szCs w:val="28"/>
        </w:rPr>
        <w:t>предметной комиссии</w:t>
      </w:r>
      <w:r w:rsidRPr="003A383F">
        <w:rPr>
          <w:sz w:val="28"/>
          <w:szCs w:val="28"/>
        </w:rPr>
        <w:t xml:space="preserve"> (или назначенному им эксперту </w:t>
      </w:r>
      <w:r w:rsidR="00D06852" w:rsidRPr="003A383F">
        <w:rPr>
          <w:sz w:val="28"/>
          <w:szCs w:val="28"/>
        </w:rPr>
        <w:t>предметной комиссии</w:t>
      </w:r>
      <w:r w:rsidRPr="003A383F">
        <w:rPr>
          <w:sz w:val="28"/>
          <w:szCs w:val="28"/>
        </w:rPr>
        <w:t>);</w:t>
      </w:r>
    </w:p>
    <w:p w:rsidR="00773413" w:rsidRPr="003A383F" w:rsidRDefault="00773413" w:rsidP="00773413">
      <w:pPr>
        <w:pStyle w:val="a3"/>
        <w:ind w:left="0"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в случае невозможности дать однозначный ответ о правильности оценивания экзаменационной работы апеллянта, оперативно сообщить К</w:t>
      </w:r>
      <w:r w:rsidR="00D06852" w:rsidRPr="003A383F">
        <w:rPr>
          <w:sz w:val="28"/>
          <w:szCs w:val="28"/>
        </w:rPr>
        <w:t>омисси</w:t>
      </w:r>
      <w:r w:rsidR="000359DA" w:rsidRPr="003A383F">
        <w:rPr>
          <w:sz w:val="28"/>
          <w:szCs w:val="28"/>
        </w:rPr>
        <w:t>и</w:t>
      </w:r>
      <w:r w:rsidRPr="003A383F">
        <w:rPr>
          <w:sz w:val="28"/>
          <w:szCs w:val="28"/>
        </w:rPr>
        <w:t> о необходимости обращения в Комиссию по разработке КИМ (в ФИПИ) с запросом о предоставлении разъяснений по критериям оценивания и предоставить в К</w:t>
      </w:r>
      <w:r w:rsidR="00D06852" w:rsidRPr="003A383F">
        <w:rPr>
          <w:sz w:val="28"/>
          <w:szCs w:val="28"/>
        </w:rPr>
        <w:t>омиссию</w:t>
      </w:r>
      <w:r w:rsidRPr="003A383F">
        <w:rPr>
          <w:sz w:val="28"/>
          <w:szCs w:val="28"/>
        </w:rPr>
        <w:t xml:space="preserve"> проект такого запроса, согласованный с председателем </w:t>
      </w:r>
      <w:r w:rsidR="00D06852" w:rsidRPr="003A383F">
        <w:rPr>
          <w:sz w:val="28"/>
          <w:szCs w:val="28"/>
        </w:rPr>
        <w:t>предметной комиссии</w:t>
      </w:r>
      <w:r w:rsidRPr="003A383F">
        <w:rPr>
          <w:sz w:val="28"/>
          <w:szCs w:val="28"/>
        </w:rPr>
        <w:t>. В запросе в обязательном порядке формулируются вопросы, возникшие при формировании заключения о правильности оценивания экзаменационной работы апеллянта;</w:t>
      </w:r>
    </w:p>
    <w:p w:rsidR="00773413" w:rsidRPr="003A383F" w:rsidRDefault="00773413" w:rsidP="00773413">
      <w:pPr>
        <w:pStyle w:val="a3"/>
        <w:ind w:left="0"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узнать у ответственного секретаря К</w:t>
      </w:r>
      <w:r w:rsidR="00D06852" w:rsidRPr="003A383F">
        <w:rPr>
          <w:sz w:val="28"/>
          <w:szCs w:val="28"/>
        </w:rPr>
        <w:t>омиссии</w:t>
      </w:r>
      <w:r w:rsidRPr="003A383F">
        <w:rPr>
          <w:sz w:val="28"/>
          <w:szCs w:val="28"/>
        </w:rPr>
        <w:t xml:space="preserve"> время рассмотрения апелляции и прибыть в указанное время в К</w:t>
      </w:r>
      <w:r w:rsidR="00D06852" w:rsidRPr="003A383F">
        <w:rPr>
          <w:sz w:val="28"/>
          <w:szCs w:val="28"/>
        </w:rPr>
        <w:t>омиссию</w:t>
      </w:r>
      <w:r w:rsidRPr="003A383F">
        <w:rPr>
          <w:sz w:val="28"/>
          <w:szCs w:val="28"/>
        </w:rPr>
        <w:t>;</w:t>
      </w:r>
    </w:p>
    <w:p w:rsidR="00773413" w:rsidRPr="003A383F" w:rsidRDefault="00773413" w:rsidP="00773413">
      <w:pPr>
        <w:pStyle w:val="a3"/>
        <w:ind w:left="0" w:firstLine="567"/>
        <w:jc w:val="both"/>
        <w:rPr>
          <w:sz w:val="28"/>
          <w:szCs w:val="28"/>
        </w:rPr>
      </w:pPr>
      <w:bookmarkStart w:id="27" w:name="_Toc254118225"/>
      <w:r w:rsidRPr="003A383F">
        <w:rPr>
          <w:sz w:val="28"/>
          <w:szCs w:val="28"/>
        </w:rPr>
        <w:t>присутствовать во время рассмотрения апелляции;</w:t>
      </w:r>
      <w:bookmarkEnd w:id="27"/>
    </w:p>
    <w:p w:rsidR="00773413" w:rsidRPr="003A383F" w:rsidRDefault="00773413" w:rsidP="00773413">
      <w:pPr>
        <w:pStyle w:val="a3"/>
        <w:ind w:left="0" w:firstLine="567"/>
        <w:jc w:val="both"/>
        <w:rPr>
          <w:sz w:val="28"/>
          <w:szCs w:val="28"/>
        </w:rPr>
      </w:pPr>
      <w:bookmarkStart w:id="28" w:name="_Toc254118226"/>
      <w:bookmarkStart w:id="29" w:name="_Hlk29554153"/>
      <w:r w:rsidRPr="003A383F">
        <w:rPr>
          <w:sz w:val="28"/>
          <w:szCs w:val="28"/>
        </w:rPr>
        <w:t>в случае возникновения у апеллянта вопросов по оцениванию развернутых ответов дать ему соответствующие разъяснения.</w:t>
      </w:r>
      <w:bookmarkEnd w:id="28"/>
      <w:r w:rsidRPr="003A383F">
        <w:rPr>
          <w:sz w:val="28"/>
          <w:szCs w:val="28"/>
        </w:rPr>
        <w:t xml:space="preserve"> </w:t>
      </w:r>
      <w:bookmarkEnd w:id="29"/>
    </w:p>
    <w:p w:rsidR="00997F22" w:rsidRPr="003A383F" w:rsidRDefault="00E3122E" w:rsidP="00997F22">
      <w:pPr>
        <w:pStyle w:val="14"/>
        <w:tabs>
          <w:tab w:val="num" w:pos="1134"/>
        </w:tabs>
        <w:ind w:left="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997F22" w:rsidRPr="003A383F">
        <w:rPr>
          <w:bCs/>
          <w:sz w:val="28"/>
          <w:szCs w:val="28"/>
        </w:rPr>
        <w:t xml:space="preserve">.4. </w:t>
      </w:r>
      <w:r>
        <w:rPr>
          <w:bCs/>
          <w:sz w:val="28"/>
          <w:szCs w:val="28"/>
        </w:rPr>
        <w:t>Правила</w:t>
      </w:r>
      <w:r w:rsidR="00997F22" w:rsidRPr="003A383F">
        <w:rPr>
          <w:bCs/>
          <w:sz w:val="28"/>
          <w:szCs w:val="28"/>
        </w:rPr>
        <w:t xml:space="preserve"> для ответственного секретаря Комиссии.</w:t>
      </w:r>
    </w:p>
    <w:p w:rsidR="00997F22" w:rsidRPr="003A383F" w:rsidRDefault="00997F22" w:rsidP="00997F22">
      <w:pPr>
        <w:ind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Ответственный секретарь Комиссии должен:</w:t>
      </w:r>
    </w:p>
    <w:p w:rsidR="00997F22" w:rsidRPr="003A383F" w:rsidRDefault="00E3122E" w:rsidP="00997F22">
      <w:pPr>
        <w:pStyle w:val="14"/>
        <w:ind w:left="0" w:firstLine="540"/>
        <w:jc w:val="both"/>
        <w:rPr>
          <w:sz w:val="28"/>
          <w:szCs w:val="28"/>
        </w:rPr>
      </w:pPr>
      <w:bookmarkStart w:id="30" w:name="_Toc254118228"/>
      <w:r>
        <w:rPr>
          <w:sz w:val="28"/>
          <w:szCs w:val="28"/>
        </w:rPr>
        <w:t>П</w:t>
      </w:r>
      <w:r w:rsidR="00997F22" w:rsidRPr="003A383F">
        <w:rPr>
          <w:sz w:val="28"/>
          <w:szCs w:val="28"/>
        </w:rPr>
        <w:t>ри подаче апелляции</w:t>
      </w:r>
      <w:bookmarkEnd w:id="30"/>
      <w:r w:rsidR="00997F22" w:rsidRPr="003A383F">
        <w:rPr>
          <w:sz w:val="28"/>
          <w:szCs w:val="28"/>
        </w:rPr>
        <w:t xml:space="preserve"> о нарушении </w:t>
      </w:r>
      <w:r w:rsidR="00D06852" w:rsidRPr="003A383F">
        <w:rPr>
          <w:sz w:val="28"/>
          <w:szCs w:val="28"/>
        </w:rPr>
        <w:t>Порядка</w:t>
      </w:r>
      <w:r w:rsidR="00997F22" w:rsidRPr="003A383F">
        <w:rPr>
          <w:sz w:val="28"/>
          <w:szCs w:val="28"/>
        </w:rPr>
        <w:t>:</w:t>
      </w:r>
      <w:bookmarkStart w:id="31" w:name="_Toc254118229"/>
      <w:bookmarkStart w:id="32" w:name="_Toc254118233"/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принять от члена ГЭК апелляцию о нарушении установленного порядка проведения ГИА (форма ППЭ-02) и протокол рассмотрения апелляции </w:t>
      </w:r>
      <w:r w:rsidRPr="003A383F">
        <w:rPr>
          <w:sz w:val="28"/>
          <w:szCs w:val="28"/>
        </w:rPr>
        <w:lastRenderedPageBreak/>
        <w:t xml:space="preserve">о нарушении </w:t>
      </w:r>
      <w:r w:rsidR="00D06852" w:rsidRPr="003A383F">
        <w:rPr>
          <w:sz w:val="28"/>
          <w:szCs w:val="28"/>
        </w:rPr>
        <w:t>Порядка</w:t>
      </w:r>
      <w:r w:rsidRPr="003A383F">
        <w:rPr>
          <w:sz w:val="28"/>
          <w:szCs w:val="28"/>
        </w:rPr>
        <w:t xml:space="preserve"> с заключением комиссии о результатах проверки сведений, изложенных в апелляции (форма ППЭ-03);</w:t>
      </w:r>
      <w:bookmarkEnd w:id="31"/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bookmarkStart w:id="33" w:name="_Toc254118230"/>
      <w:r w:rsidRPr="003A383F">
        <w:rPr>
          <w:sz w:val="28"/>
          <w:szCs w:val="28"/>
        </w:rPr>
        <w:t>отметить поступление апелляции в журнале регистрации апелляций;</w:t>
      </w:r>
      <w:bookmarkEnd w:id="33"/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bookmarkStart w:id="34" w:name="_Toc254118231"/>
      <w:r w:rsidRPr="003A383F">
        <w:rPr>
          <w:sz w:val="28"/>
          <w:szCs w:val="28"/>
        </w:rPr>
        <w:t>поставить регистрационный номер в соответствующих полях форм ППЭ-02 и ППЭ-03;</w:t>
      </w:r>
      <w:bookmarkEnd w:id="34"/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сформировать график рассмотрения апелляций с обязательным указанием даты, места и времени рассмотрения апелляции и согласовать указанный график с председателем Комиссии;</w:t>
      </w:r>
    </w:p>
    <w:p w:rsidR="000359DA" w:rsidRPr="003A383F" w:rsidRDefault="000359DA" w:rsidP="000359DA">
      <w:pPr>
        <w:pStyle w:val="a3"/>
        <w:ind w:left="0" w:firstLine="567"/>
        <w:contextualSpacing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проинформировать участника экзаменов, подавшего апелляцию, о месте и времени её рассмотрения не позднее, чем за один рабочий день до даты рассмотрения;</w:t>
      </w:r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bookmarkStart w:id="35" w:name="_Toc254118232"/>
      <w:r w:rsidRPr="003A383F">
        <w:rPr>
          <w:sz w:val="28"/>
          <w:szCs w:val="28"/>
        </w:rPr>
        <w:t>передать формы ППЭ-02 и ППЭ-03 председателю К</w:t>
      </w:r>
      <w:bookmarkEnd w:id="35"/>
      <w:r w:rsidRPr="003A383F">
        <w:rPr>
          <w:sz w:val="28"/>
          <w:szCs w:val="28"/>
        </w:rPr>
        <w:t>омиссии.</w:t>
      </w:r>
    </w:p>
    <w:bookmarkEnd w:id="32"/>
    <w:p w:rsidR="006E1EE2" w:rsidRPr="003A383F" w:rsidRDefault="006E1EE2" w:rsidP="006E1EE2">
      <w:pPr>
        <w:pStyle w:val="a3"/>
        <w:ind w:left="0"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При подаче апелляции о несогласии с выставленными баллами,                                       если апелляция подается непосредственно в Комиссию:</w:t>
      </w:r>
    </w:p>
    <w:p w:rsidR="006E1EE2" w:rsidRPr="003A383F" w:rsidRDefault="006E1EE2" w:rsidP="006E1EE2">
      <w:pPr>
        <w:pStyle w:val="a3"/>
        <w:ind w:left="0" w:firstLine="567"/>
        <w:jc w:val="both"/>
        <w:rPr>
          <w:sz w:val="28"/>
          <w:szCs w:val="28"/>
        </w:rPr>
      </w:pPr>
      <w:bookmarkStart w:id="36" w:name="_Toc254118234"/>
      <w:r w:rsidRPr="003A383F">
        <w:rPr>
          <w:sz w:val="28"/>
          <w:szCs w:val="28"/>
        </w:rPr>
        <w:t>предоставить участнику экзаменов в двух экземплярах форму апелляции о несогласии с выставленными баллами (форма 1-АП) и оказать помощь участнику экзаменов  при ее заполнении;</w:t>
      </w:r>
      <w:bookmarkEnd w:id="36"/>
    </w:p>
    <w:p w:rsidR="006E1EE2" w:rsidRPr="003A383F" w:rsidRDefault="006E1EE2" w:rsidP="006E1EE2">
      <w:pPr>
        <w:pStyle w:val="a3"/>
        <w:ind w:left="0" w:firstLine="567"/>
        <w:jc w:val="both"/>
        <w:rPr>
          <w:sz w:val="28"/>
          <w:szCs w:val="28"/>
        </w:rPr>
      </w:pPr>
      <w:bookmarkStart w:id="37" w:name="_Toc254118235"/>
      <w:r w:rsidRPr="003A383F">
        <w:rPr>
          <w:sz w:val="28"/>
          <w:szCs w:val="28"/>
        </w:rPr>
        <w:t>отметить поступление апелляции в журнале регистрации и поставить в соответствующих полях формы 1-АП регистрационный номер;</w:t>
      </w:r>
      <w:bookmarkEnd w:id="37"/>
    </w:p>
    <w:p w:rsidR="006E1EE2" w:rsidRPr="003A383F" w:rsidRDefault="006E1EE2" w:rsidP="006E1EE2">
      <w:pPr>
        <w:pStyle w:val="a3"/>
        <w:ind w:left="0" w:firstLine="567"/>
        <w:jc w:val="both"/>
        <w:rPr>
          <w:sz w:val="28"/>
          <w:szCs w:val="28"/>
        </w:rPr>
      </w:pPr>
      <w:bookmarkStart w:id="38" w:name="_Toc254118236"/>
      <w:r w:rsidRPr="003A383F">
        <w:rPr>
          <w:sz w:val="28"/>
          <w:szCs w:val="28"/>
        </w:rPr>
        <w:t xml:space="preserve">передать один экземпляр формы 1-АП с пометкой о принятии участнику экзаменов, другой экземпляр указанной формы оставить в </w:t>
      </w:r>
      <w:bookmarkEnd w:id="38"/>
      <w:r w:rsidRPr="003A383F">
        <w:rPr>
          <w:sz w:val="28"/>
          <w:szCs w:val="28"/>
        </w:rPr>
        <w:t>Комиссии.</w:t>
      </w:r>
    </w:p>
    <w:p w:rsidR="006E1EE2" w:rsidRPr="003A383F" w:rsidRDefault="006E1EE2" w:rsidP="006E1EE2">
      <w:pPr>
        <w:pStyle w:val="a3"/>
        <w:ind w:left="0" w:firstLine="567"/>
        <w:jc w:val="both"/>
        <w:rPr>
          <w:sz w:val="28"/>
          <w:szCs w:val="28"/>
        </w:rPr>
      </w:pPr>
      <w:bookmarkStart w:id="39" w:name="_Toc254118237"/>
      <w:r w:rsidRPr="003A383F">
        <w:rPr>
          <w:sz w:val="28"/>
          <w:szCs w:val="28"/>
        </w:rPr>
        <w:t xml:space="preserve">При подаче апелляции о несогласии с выставленными баллами,                              если апелляция подается в образовательную организацию, в которой участник </w:t>
      </w:r>
      <w:bookmarkEnd w:id="39"/>
      <w:r w:rsidRPr="003A383F">
        <w:rPr>
          <w:sz w:val="28"/>
          <w:szCs w:val="28"/>
        </w:rPr>
        <w:t xml:space="preserve">экзаменов был допущен в установленном порядке к ГИА и ознакомлен с результатами ГИА, либо </w:t>
      </w:r>
      <w:r w:rsidR="002A510D" w:rsidRPr="003A383F">
        <w:rPr>
          <w:sz w:val="28"/>
          <w:szCs w:val="28"/>
        </w:rPr>
        <w:t>в МОУО</w:t>
      </w:r>
      <w:r w:rsidRPr="003A383F">
        <w:rPr>
          <w:sz w:val="28"/>
          <w:szCs w:val="28"/>
        </w:rPr>
        <w:t xml:space="preserve"> для участников экзаменов (выпускников прошлых лет), участвовавших в сдаче ЕГЭ:</w:t>
      </w:r>
    </w:p>
    <w:p w:rsidR="006E1EE2" w:rsidRPr="003A383F" w:rsidRDefault="006E1EE2" w:rsidP="006E1EE2">
      <w:pPr>
        <w:pStyle w:val="a3"/>
        <w:ind w:left="0" w:firstLine="567"/>
        <w:jc w:val="both"/>
        <w:rPr>
          <w:sz w:val="28"/>
          <w:szCs w:val="28"/>
        </w:rPr>
      </w:pPr>
      <w:bookmarkStart w:id="40" w:name="_Toc254118238"/>
      <w:r w:rsidRPr="003A383F">
        <w:rPr>
          <w:sz w:val="28"/>
          <w:szCs w:val="28"/>
        </w:rPr>
        <w:t xml:space="preserve">принять апелляцию от руководителя организации </w:t>
      </w:r>
      <w:r w:rsidR="00730411">
        <w:rPr>
          <w:sz w:val="28"/>
          <w:szCs w:val="28"/>
        </w:rPr>
        <w:t xml:space="preserve">или члена ГЭК </w:t>
      </w:r>
      <w:r w:rsidRPr="003A383F">
        <w:rPr>
          <w:sz w:val="28"/>
          <w:szCs w:val="28"/>
        </w:rPr>
        <w:t>(форма 1-АП). Передача формы 1-АП по цифровым каналам связи осуществляется только при обеспечении соответствующей защиты персональных данных и информационной безопасности;</w:t>
      </w:r>
      <w:bookmarkEnd w:id="40"/>
    </w:p>
    <w:p w:rsidR="006E1EE2" w:rsidRPr="003A383F" w:rsidRDefault="006E1EE2" w:rsidP="006E1EE2">
      <w:pPr>
        <w:pStyle w:val="a3"/>
        <w:ind w:left="0" w:firstLine="567"/>
        <w:jc w:val="both"/>
        <w:rPr>
          <w:sz w:val="28"/>
          <w:szCs w:val="28"/>
        </w:rPr>
      </w:pPr>
      <w:bookmarkStart w:id="41" w:name="_Toc254118239"/>
      <w:r w:rsidRPr="003A383F">
        <w:rPr>
          <w:sz w:val="28"/>
          <w:szCs w:val="28"/>
        </w:rPr>
        <w:t>отметить поступление апелляции в журнале регистрации и поставить в соответствующем поле формы 1-АП регистрационный номер;</w:t>
      </w:r>
      <w:bookmarkEnd w:id="41"/>
    </w:p>
    <w:p w:rsidR="006E1EE2" w:rsidRPr="003A383F" w:rsidRDefault="006E1EE2" w:rsidP="006E1EE2">
      <w:pPr>
        <w:pStyle w:val="a3"/>
        <w:ind w:left="0" w:firstLine="567"/>
        <w:jc w:val="both"/>
        <w:rPr>
          <w:sz w:val="28"/>
          <w:szCs w:val="28"/>
        </w:rPr>
      </w:pPr>
      <w:bookmarkStart w:id="42" w:name="_Toc254118240"/>
      <w:r w:rsidRPr="003A383F">
        <w:rPr>
          <w:sz w:val="28"/>
          <w:szCs w:val="28"/>
        </w:rPr>
        <w:t>сформировать график рассмотрения апелляций с обязательным указанием даты, места и времени рассмотрения апелляции и согласовать указанный график с председателем К</w:t>
      </w:r>
      <w:r w:rsidR="002A510D" w:rsidRPr="003A383F">
        <w:rPr>
          <w:sz w:val="28"/>
          <w:szCs w:val="28"/>
        </w:rPr>
        <w:t>омиссии</w:t>
      </w:r>
      <w:r w:rsidRPr="003A383F">
        <w:rPr>
          <w:sz w:val="28"/>
          <w:szCs w:val="28"/>
        </w:rPr>
        <w:t xml:space="preserve">; </w:t>
      </w:r>
    </w:p>
    <w:p w:rsidR="000359DA" w:rsidRPr="003A383F" w:rsidRDefault="000359DA" w:rsidP="000359DA">
      <w:pPr>
        <w:pStyle w:val="a3"/>
        <w:ind w:left="0" w:firstLine="567"/>
        <w:contextualSpacing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проинформировать участника экзаменов, подавшего апелляцию, о месте и времени её рассмотрения не позднее, чем за один рабочий день до даты рассмотрения;</w:t>
      </w:r>
    </w:p>
    <w:p w:rsidR="006E1EE2" w:rsidRPr="003A383F" w:rsidRDefault="006E1EE2" w:rsidP="006E1EE2">
      <w:pPr>
        <w:pStyle w:val="a3"/>
        <w:ind w:left="0"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оставить форму 1-АП в </w:t>
      </w:r>
      <w:bookmarkEnd w:id="42"/>
      <w:r w:rsidR="002A510D" w:rsidRPr="003A383F">
        <w:rPr>
          <w:sz w:val="28"/>
          <w:szCs w:val="28"/>
        </w:rPr>
        <w:t>Комиссии</w:t>
      </w:r>
      <w:r w:rsidRPr="003A383F">
        <w:rPr>
          <w:sz w:val="28"/>
          <w:szCs w:val="28"/>
        </w:rPr>
        <w:t xml:space="preserve">. </w:t>
      </w:r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При отзыве апелляции участником </w:t>
      </w:r>
      <w:r w:rsidR="00351828" w:rsidRPr="003A383F">
        <w:rPr>
          <w:sz w:val="28"/>
          <w:szCs w:val="28"/>
        </w:rPr>
        <w:t>экзаменов</w:t>
      </w:r>
      <w:r w:rsidRPr="003A383F">
        <w:rPr>
          <w:sz w:val="28"/>
          <w:szCs w:val="28"/>
        </w:rPr>
        <w:t>, если заявление об </w:t>
      </w:r>
      <w:r w:rsidR="00351828" w:rsidRPr="003A383F">
        <w:rPr>
          <w:sz w:val="28"/>
          <w:szCs w:val="28"/>
        </w:rPr>
        <w:t xml:space="preserve">ее </w:t>
      </w:r>
      <w:r w:rsidRPr="003A383F">
        <w:rPr>
          <w:sz w:val="28"/>
          <w:szCs w:val="28"/>
        </w:rPr>
        <w:t>отзыве подается непосредственно в Комиссию:</w:t>
      </w:r>
    </w:p>
    <w:p w:rsidR="00351828" w:rsidRPr="003A383F" w:rsidRDefault="00997F22" w:rsidP="00351828">
      <w:pPr>
        <w:pStyle w:val="a3"/>
        <w:ind w:left="0" w:firstLine="567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принять </w:t>
      </w:r>
      <w:r w:rsidR="00351828" w:rsidRPr="003A383F">
        <w:rPr>
          <w:sz w:val="28"/>
          <w:szCs w:val="28"/>
        </w:rPr>
        <w:t>у</w:t>
      </w:r>
      <w:r w:rsidRPr="003A383F">
        <w:rPr>
          <w:sz w:val="28"/>
          <w:szCs w:val="28"/>
        </w:rPr>
        <w:t xml:space="preserve"> участника </w:t>
      </w:r>
      <w:r w:rsidR="00351828" w:rsidRPr="003A383F">
        <w:rPr>
          <w:sz w:val="28"/>
          <w:szCs w:val="28"/>
        </w:rPr>
        <w:t>экзаменов</w:t>
      </w:r>
      <w:r w:rsidRPr="003A383F">
        <w:rPr>
          <w:sz w:val="28"/>
          <w:szCs w:val="28"/>
        </w:rPr>
        <w:t xml:space="preserve"> письменное заявление об отзыве поданной апелляции</w:t>
      </w:r>
      <w:r w:rsidR="00351828" w:rsidRPr="003A383F">
        <w:rPr>
          <w:sz w:val="28"/>
          <w:szCs w:val="28"/>
        </w:rPr>
        <w:t>, при этом данное заявление составляется в 2-х экземплярах: один экземпляр остается у участника экзаменов, второй  экземпляр направляется в Комиссию;</w:t>
      </w:r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зафиксировать в журнале регистрации апелляций;</w:t>
      </w:r>
    </w:p>
    <w:p w:rsidR="00351828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lastRenderedPageBreak/>
        <w:t>сообщить о поступивших заявлениях  председателю Комиссии</w:t>
      </w:r>
      <w:r w:rsidR="00351828" w:rsidRPr="003A383F">
        <w:rPr>
          <w:sz w:val="28"/>
          <w:szCs w:val="28"/>
        </w:rPr>
        <w:t>;</w:t>
      </w:r>
    </w:p>
    <w:p w:rsidR="003C1156" w:rsidRPr="003A383F" w:rsidRDefault="003C1156" w:rsidP="003C1156">
      <w:pPr>
        <w:pStyle w:val="a3"/>
        <w:ind w:left="0" w:firstLine="567"/>
        <w:jc w:val="both"/>
        <w:rPr>
          <w:b/>
          <w:sz w:val="28"/>
          <w:szCs w:val="28"/>
        </w:rPr>
      </w:pPr>
      <w:r w:rsidRPr="003A383F">
        <w:rPr>
          <w:sz w:val="28"/>
          <w:szCs w:val="28"/>
        </w:rPr>
        <w:t>внести соответствующие корректировки в график рассмотрения апелляций.</w:t>
      </w:r>
      <w:r w:rsidRPr="003A383F">
        <w:rPr>
          <w:b/>
          <w:sz w:val="28"/>
          <w:szCs w:val="28"/>
        </w:rPr>
        <w:t xml:space="preserve"> </w:t>
      </w:r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При отзыве апелляции о несогласии с выставленными баллами, если заявление об ее отзыве подается в образовательную организацию, </w:t>
      </w:r>
      <w:r w:rsidR="002F4060">
        <w:rPr>
          <w:sz w:val="28"/>
          <w:szCs w:val="28"/>
        </w:rPr>
        <w:t xml:space="preserve">в </w:t>
      </w:r>
      <w:r w:rsidRPr="003A383F">
        <w:rPr>
          <w:sz w:val="28"/>
          <w:szCs w:val="28"/>
        </w:rPr>
        <w:t xml:space="preserve">которой участник </w:t>
      </w:r>
      <w:r w:rsidR="003C1156" w:rsidRPr="003A383F">
        <w:rPr>
          <w:sz w:val="28"/>
          <w:szCs w:val="28"/>
        </w:rPr>
        <w:t>экзаменов</w:t>
      </w:r>
      <w:r w:rsidRPr="003A383F">
        <w:rPr>
          <w:sz w:val="28"/>
          <w:szCs w:val="28"/>
        </w:rPr>
        <w:t xml:space="preserve"> был допущен в установленном порядке к ГИА:</w:t>
      </w:r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принять от руководителя организации заявление участника </w:t>
      </w:r>
      <w:r w:rsidR="003C1156" w:rsidRPr="003A383F">
        <w:rPr>
          <w:sz w:val="28"/>
          <w:szCs w:val="28"/>
        </w:rPr>
        <w:t>экзаменов</w:t>
      </w:r>
      <w:r w:rsidRPr="003A383F">
        <w:rPr>
          <w:sz w:val="28"/>
          <w:szCs w:val="28"/>
        </w:rPr>
        <w:t xml:space="preserve"> об отзыве поданной апелляции;</w:t>
      </w:r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зафиксировать в журнале  регистрации апелляций;</w:t>
      </w:r>
    </w:p>
    <w:p w:rsidR="007B3BB8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сообщить о поступивших заявлениях  председателю Комиссии</w:t>
      </w:r>
      <w:bookmarkStart w:id="43" w:name="_Toc254118241"/>
      <w:r w:rsidR="007B3BB8" w:rsidRPr="003A383F">
        <w:rPr>
          <w:sz w:val="28"/>
          <w:szCs w:val="28"/>
        </w:rPr>
        <w:t>;</w:t>
      </w:r>
    </w:p>
    <w:p w:rsidR="007B3BB8" w:rsidRPr="003A383F" w:rsidRDefault="007B3BB8" w:rsidP="007B3BB8">
      <w:pPr>
        <w:pStyle w:val="a3"/>
        <w:ind w:left="0" w:firstLine="567"/>
        <w:jc w:val="both"/>
        <w:rPr>
          <w:b/>
          <w:sz w:val="28"/>
          <w:szCs w:val="28"/>
        </w:rPr>
      </w:pPr>
      <w:r w:rsidRPr="003A383F">
        <w:rPr>
          <w:sz w:val="28"/>
          <w:szCs w:val="28"/>
        </w:rPr>
        <w:t>внести соответствующие корректировки в график рассмотрения апелляций.</w:t>
      </w:r>
      <w:r w:rsidRPr="003A383F">
        <w:rPr>
          <w:b/>
          <w:sz w:val="28"/>
          <w:szCs w:val="28"/>
        </w:rPr>
        <w:t xml:space="preserve"> </w:t>
      </w:r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Для организации рассмотрения апелляции</w:t>
      </w:r>
      <w:bookmarkEnd w:id="43"/>
      <w:r w:rsidRPr="003A383F">
        <w:rPr>
          <w:sz w:val="28"/>
          <w:szCs w:val="28"/>
        </w:rPr>
        <w:t xml:space="preserve"> о нарушении </w:t>
      </w:r>
      <w:r w:rsidR="007B3BB8" w:rsidRPr="003A383F">
        <w:rPr>
          <w:sz w:val="28"/>
          <w:szCs w:val="28"/>
        </w:rPr>
        <w:t>Порядка</w:t>
      </w:r>
      <w:r w:rsidRPr="003A383F">
        <w:rPr>
          <w:sz w:val="28"/>
          <w:szCs w:val="28"/>
        </w:rPr>
        <w:t>:</w:t>
      </w:r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bookmarkStart w:id="44" w:name="_Toc254118242"/>
      <w:r w:rsidRPr="003A383F">
        <w:rPr>
          <w:sz w:val="28"/>
          <w:szCs w:val="28"/>
        </w:rPr>
        <w:t>сообщить членам Комиссии о времени рассмотрения апелляции;</w:t>
      </w:r>
      <w:bookmarkEnd w:id="44"/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bookmarkStart w:id="45" w:name="_Toc254118243"/>
      <w:r w:rsidRPr="003A383F">
        <w:rPr>
          <w:sz w:val="28"/>
          <w:szCs w:val="28"/>
        </w:rPr>
        <w:t>подготовить и передать председателю, членам Комиссии копии форм ППЭ-02 и ППЭ-03;</w:t>
      </w:r>
      <w:bookmarkEnd w:id="45"/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bookmarkStart w:id="46" w:name="_Toc254118244"/>
      <w:r w:rsidRPr="003A383F">
        <w:rPr>
          <w:sz w:val="28"/>
          <w:szCs w:val="28"/>
        </w:rPr>
        <w:t>присутствовать во время рассмотрения апелляции;</w:t>
      </w:r>
      <w:bookmarkEnd w:id="46"/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bookmarkStart w:id="47" w:name="_Toc254118245"/>
      <w:r w:rsidRPr="003A383F">
        <w:rPr>
          <w:sz w:val="28"/>
          <w:szCs w:val="28"/>
        </w:rPr>
        <w:t xml:space="preserve">оформить решение Комиссии в протоколе рассмотрения апелляции о нарушении </w:t>
      </w:r>
      <w:r w:rsidR="004826D6" w:rsidRPr="003A383F">
        <w:rPr>
          <w:sz w:val="28"/>
          <w:szCs w:val="28"/>
        </w:rPr>
        <w:t>Порядка</w:t>
      </w:r>
      <w:r w:rsidRPr="003A383F">
        <w:rPr>
          <w:sz w:val="28"/>
          <w:szCs w:val="28"/>
        </w:rPr>
        <w:t xml:space="preserve"> (форма ППЭ-03) в графе «Решение конфликтной комиссии субъекта Российской Федерации»;</w:t>
      </w:r>
      <w:bookmarkEnd w:id="47"/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bookmarkStart w:id="48" w:name="_Toc254118246"/>
      <w:r w:rsidRPr="003A383F">
        <w:rPr>
          <w:sz w:val="28"/>
          <w:szCs w:val="28"/>
        </w:rPr>
        <w:t>передать копии формы ППЭ-03 в ГЭК и </w:t>
      </w:r>
      <w:bookmarkEnd w:id="48"/>
      <w:r w:rsidRPr="003A383F">
        <w:rPr>
          <w:sz w:val="28"/>
          <w:szCs w:val="28"/>
        </w:rPr>
        <w:t>ГУ ОЦМКО.</w:t>
      </w:r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bookmarkStart w:id="49" w:name="_Toc254118247"/>
      <w:r w:rsidRPr="003A383F">
        <w:rPr>
          <w:sz w:val="28"/>
          <w:szCs w:val="28"/>
        </w:rPr>
        <w:t>Для организации рассмотрения апелляции</w:t>
      </w:r>
      <w:bookmarkEnd w:id="49"/>
      <w:r w:rsidRPr="003A383F">
        <w:rPr>
          <w:sz w:val="28"/>
          <w:szCs w:val="28"/>
        </w:rPr>
        <w:t xml:space="preserve"> о несогласии с выставленными баллами:</w:t>
      </w:r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bookmarkStart w:id="50" w:name="_Toc254118248"/>
      <w:r w:rsidRPr="003A383F">
        <w:rPr>
          <w:sz w:val="28"/>
          <w:szCs w:val="28"/>
        </w:rPr>
        <w:t xml:space="preserve">в случае апелляции о несогласии с выставленными баллами ЕГЭ передать </w:t>
      </w:r>
      <w:r w:rsidR="004826D6" w:rsidRPr="003A383F">
        <w:rPr>
          <w:sz w:val="28"/>
          <w:szCs w:val="28"/>
        </w:rPr>
        <w:t>форму 1</w:t>
      </w:r>
      <w:r w:rsidRPr="003A383F">
        <w:rPr>
          <w:sz w:val="28"/>
          <w:szCs w:val="28"/>
        </w:rPr>
        <w:t>-АП директору ГУ ОЦМКО для подготовки апелляционного комплекта в ГУ ОЦМКО;</w:t>
      </w:r>
      <w:bookmarkEnd w:id="50"/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bookmarkStart w:id="51" w:name="_Ref89064543"/>
      <w:bookmarkStart w:id="52" w:name="_Toc254118249"/>
      <w:r w:rsidRPr="003A383F">
        <w:rPr>
          <w:sz w:val="28"/>
          <w:szCs w:val="28"/>
        </w:rPr>
        <w:t>принять от </w:t>
      </w:r>
      <w:r w:rsidR="008770B9">
        <w:rPr>
          <w:sz w:val="28"/>
          <w:szCs w:val="28"/>
        </w:rPr>
        <w:t>руководителя</w:t>
      </w:r>
      <w:r w:rsidRPr="003A383F">
        <w:rPr>
          <w:sz w:val="28"/>
          <w:szCs w:val="28"/>
        </w:rPr>
        <w:t xml:space="preserve"> ГУ ОЦМКО апелляционный комплект</w:t>
      </w:r>
      <w:r w:rsidR="004826D6" w:rsidRPr="003A383F">
        <w:rPr>
          <w:sz w:val="28"/>
          <w:szCs w:val="28"/>
        </w:rPr>
        <w:t>, включающий заявление по форме 1-АП</w:t>
      </w:r>
      <w:r w:rsidRPr="003A383F">
        <w:rPr>
          <w:sz w:val="28"/>
          <w:szCs w:val="28"/>
        </w:rPr>
        <w:t xml:space="preserve"> </w:t>
      </w:r>
      <w:bookmarkEnd w:id="51"/>
      <w:bookmarkEnd w:id="52"/>
      <w:r w:rsidRPr="003A383F">
        <w:rPr>
          <w:sz w:val="28"/>
          <w:szCs w:val="28"/>
        </w:rPr>
        <w:t>и передать его председателю Комиссии;</w:t>
      </w:r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в случае апелляции о несогласии с выставленными баллами ГВЭ передать форму  1-АП для подготовки апелляционного комплекта в ГУ ОЦМКО;</w:t>
      </w:r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принять из ГУ ОЦМКО апелляционный комплект и передать его председателю Комиссии;</w:t>
      </w:r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принять от председателя Комиссии апелляционные комплекты документов и заключение о правильности оценивания экзаменационной работы и (или) о необходимости изменения баллов за выполнение задания с развернутым ответом, подготовленное экспертом предметной комиссии по итогам рассмотрения апелляционных комплектов документов;</w:t>
      </w:r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bookmarkStart w:id="53" w:name="_Toc254118253"/>
      <w:r w:rsidRPr="003A383F">
        <w:rPr>
          <w:sz w:val="28"/>
          <w:szCs w:val="28"/>
        </w:rPr>
        <w:t xml:space="preserve">сообщить о дате, месте и времени рассмотрения апелляции председателю Комиссии, членам Комиссии, председателю предметной комиссии, </w:t>
      </w:r>
      <w:r w:rsidR="00A72D49" w:rsidRPr="003A383F">
        <w:rPr>
          <w:sz w:val="28"/>
          <w:szCs w:val="28"/>
        </w:rPr>
        <w:t xml:space="preserve">а также не позднее чем за один рабочий день до даты рассмотрения </w:t>
      </w:r>
      <w:r w:rsidRPr="003A383F">
        <w:rPr>
          <w:sz w:val="28"/>
          <w:szCs w:val="28"/>
        </w:rPr>
        <w:t xml:space="preserve">участнику </w:t>
      </w:r>
      <w:r w:rsidR="004826D6" w:rsidRPr="003A383F">
        <w:rPr>
          <w:sz w:val="28"/>
          <w:szCs w:val="28"/>
        </w:rPr>
        <w:t>экзаменов</w:t>
      </w:r>
      <w:r w:rsidRPr="003A383F">
        <w:rPr>
          <w:sz w:val="28"/>
          <w:szCs w:val="28"/>
        </w:rPr>
        <w:t xml:space="preserve"> и (или) его родител</w:t>
      </w:r>
      <w:r w:rsidR="004826D6" w:rsidRPr="003A383F">
        <w:rPr>
          <w:sz w:val="28"/>
          <w:szCs w:val="28"/>
        </w:rPr>
        <w:t>ям</w:t>
      </w:r>
      <w:r w:rsidRPr="003A383F">
        <w:rPr>
          <w:sz w:val="28"/>
          <w:szCs w:val="28"/>
        </w:rPr>
        <w:t xml:space="preserve"> (законн</w:t>
      </w:r>
      <w:r w:rsidR="004826D6" w:rsidRPr="003A383F">
        <w:rPr>
          <w:sz w:val="28"/>
          <w:szCs w:val="28"/>
        </w:rPr>
        <w:t>ым</w:t>
      </w:r>
      <w:r w:rsidRPr="003A383F">
        <w:rPr>
          <w:sz w:val="28"/>
          <w:szCs w:val="28"/>
        </w:rPr>
        <w:t xml:space="preserve"> представител</w:t>
      </w:r>
      <w:r w:rsidR="004826D6" w:rsidRPr="003A383F">
        <w:rPr>
          <w:sz w:val="28"/>
          <w:szCs w:val="28"/>
        </w:rPr>
        <w:t>ям</w:t>
      </w:r>
      <w:r w:rsidRPr="003A383F">
        <w:rPr>
          <w:sz w:val="28"/>
          <w:szCs w:val="28"/>
        </w:rPr>
        <w:t>)</w:t>
      </w:r>
      <w:r w:rsidR="00A72D49" w:rsidRPr="003A383F">
        <w:rPr>
          <w:sz w:val="28"/>
          <w:szCs w:val="28"/>
        </w:rPr>
        <w:t xml:space="preserve"> или представителю по доверенности</w:t>
      </w:r>
      <w:r w:rsidRPr="003A383F">
        <w:rPr>
          <w:sz w:val="28"/>
          <w:szCs w:val="28"/>
        </w:rPr>
        <w:t>;</w:t>
      </w:r>
      <w:bookmarkEnd w:id="53"/>
    </w:p>
    <w:p w:rsidR="00A72D49" w:rsidRPr="003A383F" w:rsidRDefault="00997F22" w:rsidP="00A72D49">
      <w:pPr>
        <w:pStyle w:val="a3"/>
        <w:ind w:left="0" w:firstLine="709"/>
        <w:contextualSpacing/>
        <w:jc w:val="both"/>
        <w:rPr>
          <w:sz w:val="28"/>
          <w:szCs w:val="28"/>
        </w:rPr>
      </w:pPr>
      <w:bookmarkStart w:id="54" w:name="_Toc254118254"/>
      <w:r w:rsidRPr="003A383F">
        <w:rPr>
          <w:sz w:val="28"/>
          <w:szCs w:val="28"/>
        </w:rPr>
        <w:t xml:space="preserve">подготовить и передать председателю Комиссии, членам Комиссии и председателю предметной комиссии апелляционные комплекты документов и заключение эксперта предметной комиссии, дополненные уведомлением </w:t>
      </w:r>
      <w:r w:rsidRPr="003A383F">
        <w:rPr>
          <w:sz w:val="28"/>
          <w:szCs w:val="28"/>
        </w:rPr>
        <w:lastRenderedPageBreak/>
        <w:t>о результатах рассмотрения апелляции (форма У-33)</w:t>
      </w:r>
      <w:r w:rsidR="00A72D49" w:rsidRPr="003A383F">
        <w:rPr>
          <w:sz w:val="28"/>
          <w:szCs w:val="28"/>
        </w:rPr>
        <w:t>, перечнем допустимых символов для записи ответов на задания с кратким ответом;</w:t>
      </w:r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bookmarkStart w:id="55" w:name="_Toc254118256"/>
      <w:bookmarkEnd w:id="54"/>
      <w:r w:rsidRPr="003A383F">
        <w:rPr>
          <w:sz w:val="28"/>
          <w:szCs w:val="28"/>
        </w:rPr>
        <w:t xml:space="preserve">оформить решение Комиссии и утвержденные </w:t>
      </w:r>
      <w:r w:rsidR="004826D6" w:rsidRPr="003A383F">
        <w:rPr>
          <w:sz w:val="28"/>
          <w:szCs w:val="28"/>
        </w:rPr>
        <w:t xml:space="preserve">изменения </w:t>
      </w:r>
      <w:r w:rsidRPr="003A383F">
        <w:rPr>
          <w:sz w:val="28"/>
          <w:szCs w:val="28"/>
        </w:rPr>
        <w:t>в протоколе рассмотрения апелляции и приложениях к протоколу;</w:t>
      </w:r>
      <w:bookmarkEnd w:id="55"/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оформить и выдать участнику </w:t>
      </w:r>
      <w:r w:rsidR="004826D6" w:rsidRPr="003A383F">
        <w:rPr>
          <w:sz w:val="28"/>
          <w:szCs w:val="28"/>
        </w:rPr>
        <w:t>экзаменов</w:t>
      </w:r>
      <w:r w:rsidRPr="003A383F">
        <w:rPr>
          <w:sz w:val="28"/>
          <w:szCs w:val="28"/>
        </w:rPr>
        <w:t xml:space="preserve"> и (или) его родителю (законному представителю) </w:t>
      </w:r>
      <w:r w:rsidR="00A72D49" w:rsidRPr="003A383F">
        <w:rPr>
          <w:sz w:val="28"/>
          <w:szCs w:val="28"/>
        </w:rPr>
        <w:t xml:space="preserve">или представителя по доверенности </w:t>
      </w:r>
      <w:r w:rsidRPr="003A383F">
        <w:rPr>
          <w:sz w:val="28"/>
          <w:szCs w:val="28"/>
        </w:rPr>
        <w:t>уведомление о результатах рассмотрения апелляции с указанием всех изменений, которые были приняты при рассмотрении апелляции и внесены в протокол рассмотрения апелляции и его приложения;</w:t>
      </w:r>
    </w:p>
    <w:p w:rsidR="00563449" w:rsidRPr="003A383F" w:rsidRDefault="00997F22" w:rsidP="008153C5">
      <w:pPr>
        <w:pStyle w:val="a3"/>
        <w:ind w:left="0" w:firstLine="540"/>
        <w:jc w:val="both"/>
        <w:rPr>
          <w:sz w:val="28"/>
          <w:szCs w:val="28"/>
        </w:rPr>
      </w:pPr>
      <w:bookmarkStart w:id="56" w:name="_Toc254118257"/>
      <w:r w:rsidRPr="003A383F">
        <w:rPr>
          <w:sz w:val="28"/>
          <w:szCs w:val="28"/>
        </w:rPr>
        <w:t xml:space="preserve">в случае апелляции о несогласии с выставленными баллами ЕГЭ передать протокол рассмотрения апелляции </w:t>
      </w:r>
      <w:r w:rsidR="00563449" w:rsidRPr="003A383F">
        <w:rPr>
          <w:sz w:val="28"/>
          <w:szCs w:val="28"/>
        </w:rPr>
        <w:t xml:space="preserve">о несогласии с выставленными баллами </w:t>
      </w:r>
      <w:r w:rsidRPr="003A383F">
        <w:rPr>
          <w:sz w:val="28"/>
          <w:szCs w:val="28"/>
        </w:rPr>
        <w:t xml:space="preserve">с приложением (если апелляция удовлетворена) в ГУ ОЦМКО </w:t>
      </w:r>
      <w:bookmarkEnd w:id="56"/>
      <w:r w:rsidR="00563449" w:rsidRPr="003A383F">
        <w:rPr>
          <w:sz w:val="28"/>
          <w:szCs w:val="28"/>
        </w:rPr>
        <w:t>для внесения соответствующей информации  в РИС и дальнейшей передачи в уполномоченную Рособрнадзором организацию (ФЦТ);</w:t>
      </w:r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в случае апелляции о несогласии с выставленными баллами ГВЭ на основании протокола рассмотрения апелляции с приложением (если апелляция удовлетворена) выполнить пересчет результатов ГВЭ;</w:t>
      </w:r>
    </w:p>
    <w:p w:rsidR="00997F22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передать председателю Комиссии и в ГЭК для утверждения протокол и приложение к протоколу рассмотрения апелляции с пересчитанными результатами </w:t>
      </w:r>
      <w:r w:rsidR="00563449" w:rsidRPr="003A383F">
        <w:rPr>
          <w:sz w:val="28"/>
          <w:szCs w:val="28"/>
        </w:rPr>
        <w:t>экзамена</w:t>
      </w:r>
      <w:r w:rsidRPr="003A383F">
        <w:rPr>
          <w:sz w:val="28"/>
          <w:szCs w:val="28"/>
        </w:rPr>
        <w:t xml:space="preserve"> участника ГВЭ</w:t>
      </w:r>
      <w:r w:rsidR="00563449" w:rsidRPr="003A383F">
        <w:rPr>
          <w:sz w:val="28"/>
          <w:szCs w:val="28"/>
        </w:rPr>
        <w:t>.</w:t>
      </w:r>
    </w:p>
    <w:p w:rsidR="008770B9" w:rsidRDefault="008770B9" w:rsidP="00877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Правила для </w:t>
      </w:r>
      <w:r w:rsidR="00781770">
        <w:rPr>
          <w:sz w:val="28"/>
          <w:szCs w:val="28"/>
        </w:rPr>
        <w:t>апеллянта.</w:t>
      </w:r>
    </w:p>
    <w:p w:rsidR="008770B9" w:rsidRDefault="008770B9" w:rsidP="00D44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экзаменов должен прийти на процедуру рассмотрения апелляций конфликтной комиссией имея при себе документ, удостоверяющий личность.</w:t>
      </w:r>
    </w:p>
    <w:p w:rsidR="008770B9" w:rsidRDefault="008770B9" w:rsidP="00D44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желанию участника экзаменов его апелляция может быть рассмотрена заочно.</w:t>
      </w:r>
    </w:p>
    <w:p w:rsidR="008770B9" w:rsidRDefault="008770B9" w:rsidP="00D44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апелляции о несогласии с выставленными баллами конфликтная комиссия запрашивает распечатанные изображения экзаменационной работы, электронные носители, содержащие файлы с цифровой аудиозаписью устных ответов участников экзаменов, копии протоколов проверки экзаменационной работы предметной комиссии и контрольные измерительные материалы участников экзаменов, подавших апелляцию. Указанные материалы предъявляются участнику экзаменов (в случае его присутствия при рассмотрении апелляции).</w:t>
      </w:r>
    </w:p>
    <w:p w:rsidR="008770B9" w:rsidRDefault="008770B9" w:rsidP="00D44DDC">
      <w:pPr>
        <w:pStyle w:val="1"/>
        <w:numPr>
          <w:ilvl w:val="0"/>
          <w:numId w:val="0"/>
        </w:numPr>
        <w:tabs>
          <w:tab w:val="left" w:pos="708"/>
        </w:tabs>
        <w:ind w:firstLine="709"/>
        <w:contextualSpacing/>
        <w:rPr>
          <w:b w:val="0"/>
        </w:rPr>
      </w:pPr>
      <w:r>
        <w:rPr>
          <w:b w:val="0"/>
        </w:rPr>
        <w:t>Апеллянт должен удостовериться, что ему предъявлены изображения выполненной им экзаменационной работы, файл с цифровой аудиозаписью его устного ответа, протокол его устного ответа в случае, если экзамен сдавался в устной форме, после чего он письменно в соответствующем поле протокола рассмотрения апелляции (форма 2-АП) подтверждает, что ему предъявлены изображения выполненной им экзаменационной работы (заполнявшихся им бланков ЕГЭ), файлы с цифровой аудиозаписью его устного ответа, протоколы проверки его устного ответа в случае, если экзамен сдавался в устной форме.</w:t>
      </w:r>
    </w:p>
    <w:p w:rsidR="008770B9" w:rsidRDefault="008770B9" w:rsidP="00D44DD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До заседания</w:t>
      </w:r>
      <w:r>
        <w:rPr>
          <w:b/>
        </w:rPr>
        <w:t xml:space="preserve"> </w:t>
      </w:r>
      <w:r>
        <w:rPr>
          <w:sz w:val="28"/>
          <w:szCs w:val="28"/>
        </w:rPr>
        <w:t xml:space="preserve">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участника экзаменов, </w:t>
      </w:r>
      <w:r>
        <w:rPr>
          <w:sz w:val="28"/>
          <w:szCs w:val="28"/>
        </w:rPr>
        <w:lastRenderedPageBreak/>
        <w:t>подавшего апелляцию. Для этого к рассмотрению апелляции привлекаются эксперты предметной комиссии по соответствующему предмету.</w:t>
      </w:r>
    </w:p>
    <w:p w:rsidR="008770B9" w:rsidRDefault="008770B9" w:rsidP="00D44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Привлеченный к рассмотрению апелляции эксперт предметной комиссии до заседания конфликтной комиссии дает разъяснения апеллянту и (или) его родителям (законным представителям) или представителю по доверенности по вопросам правильности оценивания его развернутого ответа и (или) устного ответа. </w:t>
      </w:r>
    </w:p>
    <w:p w:rsidR="008770B9" w:rsidRDefault="008770B9" w:rsidP="00D44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Время, рекомендуемое для разъяснения по оцениванию развернутых ответов одному апеллянту, - не более 20 минут.</w:t>
      </w:r>
    </w:p>
    <w:p w:rsidR="008770B9" w:rsidRDefault="008770B9" w:rsidP="00D44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полученных разъяснений экспертом предметной комиссии апеллянт заходит на заседание конфликтной комис</w:t>
      </w:r>
      <w:r>
        <w:rPr>
          <w:sz w:val="28"/>
          <w:szCs w:val="28"/>
        </w:rPr>
        <w:softHyphen/>
        <w:t xml:space="preserve">сии. </w:t>
      </w:r>
    </w:p>
    <w:p w:rsidR="008770B9" w:rsidRDefault="008770B9" w:rsidP="00D44DD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Время, рекомендуемое на рассмотрение одной апелляции, - не более 25 минут.</w:t>
      </w:r>
    </w:p>
    <w:p w:rsidR="008770B9" w:rsidRDefault="008770B9" w:rsidP="00D44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апелляции о несогласии с выставленными баллами конфликтная комиссия принимает решение:</w:t>
      </w:r>
    </w:p>
    <w:p w:rsidR="008770B9" w:rsidRDefault="008770B9" w:rsidP="00D44D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8770B9" w:rsidRDefault="008770B9" w:rsidP="00D44D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удовлетворении апелляции и изменении баллов (наличие технических ошибок и (или) ошибок оценивания экзаменационной работы).</w:t>
      </w:r>
    </w:p>
    <w:p w:rsidR="008770B9" w:rsidRDefault="008770B9" w:rsidP="00D44DDC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этом в случае удовлетворения апелляции количество ранее выставленных баллов может измениться как в сторону увеличения, так и в сторону уменьшения количества баллов.</w:t>
      </w:r>
    </w:p>
    <w:p w:rsidR="008770B9" w:rsidRDefault="008770B9" w:rsidP="00D44DDC">
      <w:pPr>
        <w:pStyle w:val="1"/>
        <w:numPr>
          <w:ilvl w:val="0"/>
          <w:numId w:val="0"/>
        </w:numPr>
        <w:tabs>
          <w:tab w:val="left" w:pos="708"/>
        </w:tabs>
        <w:ind w:firstLine="720"/>
        <w:rPr>
          <w:b w:val="0"/>
        </w:rPr>
      </w:pPr>
      <w:r>
        <w:rPr>
          <w:b w:val="0"/>
        </w:rPr>
        <w:t>В случае принятия решения об удовлетворении апелляции Комиссия заполняет соответствующее приложение к протоколу рассмотрения апелляции.</w:t>
      </w:r>
    </w:p>
    <w:p w:rsidR="008770B9" w:rsidRDefault="008770B9" w:rsidP="00D44DDC">
      <w:pPr>
        <w:pStyle w:val="1"/>
        <w:numPr>
          <w:ilvl w:val="0"/>
          <w:numId w:val="0"/>
        </w:numPr>
        <w:tabs>
          <w:tab w:val="left" w:pos="708"/>
        </w:tabs>
        <w:ind w:firstLine="720"/>
        <w:rPr>
          <w:b w:val="0"/>
        </w:rPr>
      </w:pPr>
      <w:r>
        <w:rPr>
          <w:b w:val="0"/>
        </w:rPr>
        <w:t>Конфликтная комиссия оформляет и выдает апеллянту уведомление о результатах рассмотрения апелляции (по форме У-33) с указанием всех изменений, которые были приняты конфликтной комиссией по результатам рассмотрения апелляции и внесены в протокол рассмотрения апелляции и его приложения.</w:t>
      </w:r>
    </w:p>
    <w:p w:rsidR="008770B9" w:rsidRDefault="008770B9" w:rsidP="00D44D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Апеллянт (в случае присутствия на заседании конфликтной комиссии) подтверждает подписью в протоколе рассмотрения апелляции (форма 2-АП) и в уведомлении о результатах рассмотрения апелляции, что данные об изменениях, внесенные в эти два документа, совпадают.</w:t>
      </w:r>
    </w:p>
    <w:p w:rsidR="00781770" w:rsidRPr="003A701D" w:rsidRDefault="00781770" w:rsidP="00D44DDC">
      <w:pPr>
        <w:pStyle w:val="1"/>
        <w:numPr>
          <w:ilvl w:val="0"/>
          <w:numId w:val="0"/>
        </w:numPr>
        <w:ind w:firstLine="720"/>
        <w:rPr>
          <w:b w:val="0"/>
        </w:rPr>
      </w:pPr>
      <w:r w:rsidRPr="003A701D">
        <w:rPr>
          <w:b w:val="0"/>
        </w:rPr>
        <w:t xml:space="preserve">Протоколы рассмотрения апелляций о несогласии с выставленными баллами участников экзаменов (формы 2-АП и приложения к ним при наличии), включая протоколы рассмотрения отклоненных апелляций, в течение одного календарного дня передаются </w:t>
      </w:r>
      <w:r w:rsidR="00D44DDC">
        <w:rPr>
          <w:b w:val="0"/>
        </w:rPr>
        <w:t>в</w:t>
      </w:r>
      <w:r>
        <w:rPr>
          <w:b w:val="0"/>
        </w:rPr>
        <w:t xml:space="preserve"> ГУ ОЦМКО</w:t>
      </w:r>
      <w:r w:rsidRPr="003A701D">
        <w:rPr>
          <w:b w:val="0"/>
        </w:rPr>
        <w:t xml:space="preserve"> для внесения соответствующей информации в РИС. </w:t>
      </w:r>
    </w:p>
    <w:p w:rsidR="00997F22" w:rsidRPr="003A383F" w:rsidRDefault="007C08C1" w:rsidP="00781770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i w:val="0"/>
        </w:rPr>
      </w:pPr>
      <w:bookmarkStart w:id="57" w:name="_Toc411955890"/>
      <w:bookmarkStart w:id="58" w:name="_Toc435626903"/>
      <w:bookmarkStart w:id="59" w:name="_Toc439320325"/>
      <w:r>
        <w:rPr>
          <w:rFonts w:ascii="Times New Roman" w:hAnsi="Times New Roman" w:cs="Times New Roman"/>
          <w:b w:val="0"/>
          <w:bCs w:val="0"/>
          <w:i w:val="0"/>
        </w:rPr>
        <w:t>9</w:t>
      </w:r>
      <w:r w:rsidR="00997F22" w:rsidRPr="003A383F">
        <w:rPr>
          <w:rFonts w:ascii="Times New Roman" w:hAnsi="Times New Roman" w:cs="Times New Roman"/>
          <w:b w:val="0"/>
          <w:bCs w:val="0"/>
          <w:i w:val="0"/>
        </w:rPr>
        <w:t>.</w:t>
      </w:r>
      <w:r w:rsidR="008770B9">
        <w:rPr>
          <w:rFonts w:ascii="Times New Roman" w:hAnsi="Times New Roman" w:cs="Times New Roman"/>
          <w:b w:val="0"/>
          <w:bCs w:val="0"/>
          <w:i w:val="0"/>
        </w:rPr>
        <w:t>6</w:t>
      </w:r>
      <w:r w:rsidR="00997F22" w:rsidRPr="003A383F">
        <w:rPr>
          <w:rFonts w:ascii="Times New Roman" w:hAnsi="Times New Roman" w:cs="Times New Roman"/>
          <w:b w:val="0"/>
          <w:bCs w:val="0"/>
          <w:i w:val="0"/>
        </w:rPr>
        <w:t xml:space="preserve">. </w:t>
      </w:r>
      <w:r>
        <w:rPr>
          <w:rFonts w:ascii="Times New Roman" w:hAnsi="Times New Roman" w:cs="Times New Roman"/>
          <w:b w:val="0"/>
          <w:bCs w:val="0"/>
          <w:i w:val="0"/>
        </w:rPr>
        <w:t>Правила</w:t>
      </w:r>
      <w:r w:rsidR="00997F22" w:rsidRPr="003A383F">
        <w:rPr>
          <w:rFonts w:ascii="Times New Roman" w:hAnsi="Times New Roman" w:cs="Times New Roman"/>
          <w:b w:val="0"/>
          <w:bCs w:val="0"/>
          <w:i w:val="0"/>
        </w:rPr>
        <w:t xml:space="preserve"> заполнени</w:t>
      </w:r>
      <w:r>
        <w:rPr>
          <w:rFonts w:ascii="Times New Roman" w:hAnsi="Times New Roman" w:cs="Times New Roman"/>
          <w:b w:val="0"/>
          <w:bCs w:val="0"/>
          <w:i w:val="0"/>
        </w:rPr>
        <w:t>я</w:t>
      </w:r>
      <w:r w:rsidR="00997F22" w:rsidRPr="003A383F">
        <w:rPr>
          <w:rFonts w:ascii="Times New Roman" w:hAnsi="Times New Roman" w:cs="Times New Roman"/>
          <w:b w:val="0"/>
          <w:bCs w:val="0"/>
          <w:i w:val="0"/>
        </w:rPr>
        <w:t xml:space="preserve"> протокола рассмотрения апелляции по результатам </w:t>
      </w:r>
      <w:r w:rsidR="00FB2896">
        <w:rPr>
          <w:rFonts w:ascii="Times New Roman" w:hAnsi="Times New Roman" w:cs="Times New Roman"/>
          <w:b w:val="0"/>
          <w:bCs w:val="0"/>
          <w:i w:val="0"/>
        </w:rPr>
        <w:t>ГИА</w:t>
      </w:r>
      <w:r w:rsidR="00997F22" w:rsidRPr="003A383F">
        <w:rPr>
          <w:rFonts w:ascii="Times New Roman" w:hAnsi="Times New Roman" w:cs="Times New Roman"/>
          <w:b w:val="0"/>
          <w:bCs w:val="0"/>
          <w:i w:val="0"/>
        </w:rPr>
        <w:t xml:space="preserve"> (форма 2-АП)</w:t>
      </w:r>
      <w:bookmarkEnd w:id="57"/>
      <w:bookmarkEnd w:id="58"/>
      <w:bookmarkEnd w:id="59"/>
      <w:r w:rsidR="00997F22" w:rsidRPr="003A383F">
        <w:rPr>
          <w:rFonts w:ascii="Times New Roman" w:hAnsi="Times New Roman" w:cs="Times New Roman"/>
          <w:b w:val="0"/>
          <w:bCs w:val="0"/>
          <w:i w:val="0"/>
        </w:rPr>
        <w:t>.</w:t>
      </w:r>
    </w:p>
    <w:p w:rsidR="00997F22" w:rsidRPr="003A383F" w:rsidRDefault="00997F22" w:rsidP="00781770">
      <w:pPr>
        <w:pStyle w:val="14"/>
        <w:ind w:left="0" w:firstLine="708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Заполнение формы 2-АП:</w:t>
      </w:r>
    </w:p>
    <w:p w:rsidR="00997F22" w:rsidRPr="003A383F" w:rsidRDefault="00997F22" w:rsidP="00781770">
      <w:pPr>
        <w:pStyle w:val="14"/>
        <w:ind w:left="0" w:firstLine="708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Поля раздела «Информация об апеллянте» заполняется автоматизировано при распечатке апелляционного комплекта документов. </w:t>
      </w:r>
    </w:p>
    <w:p w:rsidR="00997F22" w:rsidRPr="003A383F" w:rsidRDefault="00997F22" w:rsidP="00997F22">
      <w:pPr>
        <w:ind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В форме 2-АП необходимо указать, что апелляция рассматривается                                  </w:t>
      </w:r>
      <w:r w:rsidRPr="003A383F">
        <w:rPr>
          <w:sz w:val="28"/>
          <w:szCs w:val="28"/>
        </w:rPr>
        <w:lastRenderedPageBreak/>
        <w:t xml:space="preserve">в присутствии апеллянта (его законных представителей) </w:t>
      </w:r>
      <w:r w:rsidR="00FB2896">
        <w:rPr>
          <w:sz w:val="28"/>
          <w:szCs w:val="28"/>
        </w:rPr>
        <w:t xml:space="preserve">или представителя по доверенности или </w:t>
      </w:r>
      <w:r w:rsidRPr="003A383F">
        <w:rPr>
          <w:sz w:val="28"/>
          <w:szCs w:val="28"/>
        </w:rPr>
        <w:t>в его (их) отсутствии.</w:t>
      </w:r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Комиссия заполняет раздел о предоставленных апелляционных материалах, а также проводит проверку качества распознавания информации путем сверки информации с изображений бланков апеллянта и с листов распознавания.  По результатам сравнения заполняются поля в подразделе «Информация листов распознавания соответствует информации, внесенной в бланки».</w:t>
      </w:r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Апеллянт подтверждает подписью, что предъявляемые изображения бланков являются изображениями бланков, заполненных им при выполнении экзаменационной работы, файл с цифровой аудиозаписью содержит его устный ответ (в случае его присутствия при рассмотрении апелляции).</w:t>
      </w:r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В разделе «Решение конфликтной комиссии» указывается:</w:t>
      </w:r>
    </w:p>
    <w:p w:rsidR="00997F22" w:rsidRPr="003A383F" w:rsidRDefault="00997F22" w:rsidP="00997F22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удовлетворена или отклонена апелляция (если удовлетворена, то в связи  с наличием каких ошибок при обработке, включая количество заданий каждого типа, в котором обнаружены ошибки обработки, и (или) при оценивании заданий с развернутым ответом;</w:t>
      </w:r>
    </w:p>
    <w:p w:rsidR="00997F22" w:rsidRPr="003A383F" w:rsidRDefault="00997F22" w:rsidP="00997F22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количество </w:t>
      </w:r>
      <w:r w:rsidR="00581DE3" w:rsidRPr="003A383F">
        <w:rPr>
          <w:sz w:val="28"/>
          <w:szCs w:val="28"/>
        </w:rPr>
        <w:t>позиций</w:t>
      </w:r>
      <w:r w:rsidRPr="003A383F">
        <w:rPr>
          <w:sz w:val="28"/>
          <w:szCs w:val="28"/>
        </w:rPr>
        <w:t xml:space="preserve"> </w:t>
      </w:r>
      <w:r w:rsidR="00E22562" w:rsidRPr="003A383F">
        <w:rPr>
          <w:sz w:val="28"/>
          <w:szCs w:val="28"/>
        </w:rPr>
        <w:t>оценивания</w:t>
      </w:r>
      <w:r w:rsidRPr="003A383F">
        <w:rPr>
          <w:sz w:val="28"/>
          <w:szCs w:val="28"/>
        </w:rPr>
        <w:t> развернуты</w:t>
      </w:r>
      <w:r w:rsidR="00E22562" w:rsidRPr="003A383F">
        <w:rPr>
          <w:sz w:val="28"/>
          <w:szCs w:val="28"/>
        </w:rPr>
        <w:t>х</w:t>
      </w:r>
      <w:r w:rsidRPr="003A383F">
        <w:rPr>
          <w:sz w:val="28"/>
          <w:szCs w:val="28"/>
        </w:rPr>
        <w:t xml:space="preserve"> ответо</w:t>
      </w:r>
      <w:r w:rsidR="00E22562" w:rsidRPr="003A383F">
        <w:rPr>
          <w:sz w:val="28"/>
          <w:szCs w:val="28"/>
        </w:rPr>
        <w:t>в</w:t>
      </w:r>
      <w:r w:rsidRPr="003A383F">
        <w:rPr>
          <w:sz w:val="28"/>
          <w:szCs w:val="28"/>
        </w:rPr>
        <w:t xml:space="preserve">, </w:t>
      </w:r>
      <w:r w:rsidR="008E5F3D" w:rsidRPr="003A383F">
        <w:rPr>
          <w:sz w:val="28"/>
          <w:szCs w:val="28"/>
        </w:rPr>
        <w:t>по</w:t>
      </w:r>
      <w:r w:rsidRPr="003A383F">
        <w:rPr>
          <w:sz w:val="28"/>
          <w:szCs w:val="28"/>
        </w:rPr>
        <w:t xml:space="preserve"> которы</w:t>
      </w:r>
      <w:r w:rsidR="008E5F3D" w:rsidRPr="003A383F">
        <w:rPr>
          <w:sz w:val="28"/>
          <w:szCs w:val="28"/>
        </w:rPr>
        <w:t>м</w:t>
      </w:r>
      <w:r w:rsidRPr="003A383F">
        <w:rPr>
          <w:sz w:val="28"/>
          <w:szCs w:val="28"/>
        </w:rPr>
        <w:t xml:space="preserve"> изменен балл по решению Комиссии, и суммарное количество первичных баллов, на которое изменено (и в какую сторону – большую или меньшую) количество </w:t>
      </w:r>
      <w:r w:rsidR="008E5F3D" w:rsidRPr="003A383F">
        <w:rPr>
          <w:sz w:val="28"/>
          <w:szCs w:val="28"/>
        </w:rPr>
        <w:t>баллов за</w:t>
      </w:r>
      <w:r w:rsidRPr="003A383F">
        <w:rPr>
          <w:sz w:val="28"/>
          <w:szCs w:val="28"/>
        </w:rPr>
        <w:t> выполнение заданий с развернутым ответом;</w:t>
      </w:r>
    </w:p>
    <w:p w:rsidR="00997F22" w:rsidRPr="003A383F" w:rsidRDefault="00997F22" w:rsidP="00997F22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подпись председателя и членов Комиссии, дата рассмотрения апелляции.</w:t>
      </w:r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В разделе «Информация о результатах рассмотрения апелляции» специалист</w:t>
      </w:r>
      <w:r w:rsidR="008E5F3D" w:rsidRPr="003A383F">
        <w:rPr>
          <w:sz w:val="28"/>
          <w:szCs w:val="28"/>
        </w:rPr>
        <w:t>ы</w:t>
      </w:r>
      <w:r w:rsidRPr="003A383F">
        <w:rPr>
          <w:sz w:val="28"/>
          <w:szCs w:val="28"/>
        </w:rPr>
        <w:t xml:space="preserve"> ГУ ОЦМКО заполняют поля о дате передачи информации из Комиссии в ГУ ОЦМКО и из ГУ ОЦМКО </w:t>
      </w:r>
      <w:r w:rsidR="00A51E2A" w:rsidRPr="003A383F">
        <w:rPr>
          <w:sz w:val="28"/>
          <w:szCs w:val="28"/>
        </w:rPr>
        <w:t xml:space="preserve">в </w:t>
      </w:r>
      <w:r w:rsidRPr="003A383F">
        <w:rPr>
          <w:sz w:val="28"/>
          <w:szCs w:val="28"/>
        </w:rPr>
        <w:t>ФЦТ. Записи заверяются подписями исполнителей.</w:t>
      </w:r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Заполнение Приложения 2-АП-1</w:t>
      </w:r>
      <w:r w:rsidR="00FB2896">
        <w:rPr>
          <w:sz w:val="28"/>
          <w:szCs w:val="28"/>
        </w:rPr>
        <w:t xml:space="preserve"> </w:t>
      </w:r>
      <w:r w:rsidRPr="003A383F">
        <w:rPr>
          <w:sz w:val="28"/>
          <w:szCs w:val="28"/>
        </w:rPr>
        <w:t>к форме 2-АП:</w:t>
      </w:r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Содержание изменений для пересчета результатов </w:t>
      </w:r>
      <w:r w:rsidR="008E5F3D" w:rsidRPr="003A383F">
        <w:rPr>
          <w:sz w:val="28"/>
          <w:szCs w:val="28"/>
        </w:rPr>
        <w:t>ГИА</w:t>
      </w:r>
      <w:r w:rsidRPr="003A383F">
        <w:rPr>
          <w:sz w:val="28"/>
          <w:szCs w:val="28"/>
        </w:rPr>
        <w:t xml:space="preserve"> при рассмотрении апелляции (по бланку ответов № 1).</w:t>
      </w:r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В случае отклонения апелляции форма 2-АП-1 не заполняется.</w:t>
      </w:r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В разделе «Задания с кратким ответом» в столбце «Было**» </w:t>
      </w:r>
      <w:r w:rsidR="00285ABD" w:rsidRPr="003A383F">
        <w:rPr>
          <w:sz w:val="28"/>
          <w:szCs w:val="28"/>
        </w:rPr>
        <w:t xml:space="preserve">при распечатке апелляционного комплекта будут </w:t>
      </w:r>
      <w:r w:rsidRPr="003A383F">
        <w:rPr>
          <w:sz w:val="28"/>
          <w:szCs w:val="28"/>
        </w:rPr>
        <w:t>автоматизировано заполнены  те строки, номера которых соответствуют номер</w:t>
      </w:r>
      <w:r w:rsidR="00285ABD" w:rsidRPr="003A383F">
        <w:rPr>
          <w:sz w:val="28"/>
          <w:szCs w:val="28"/>
        </w:rPr>
        <w:t>ам</w:t>
      </w:r>
      <w:r w:rsidRPr="003A383F">
        <w:rPr>
          <w:sz w:val="28"/>
          <w:szCs w:val="28"/>
        </w:rPr>
        <w:t xml:space="preserve"> задани</w:t>
      </w:r>
      <w:r w:rsidR="00285ABD" w:rsidRPr="003A383F">
        <w:rPr>
          <w:sz w:val="28"/>
          <w:szCs w:val="28"/>
        </w:rPr>
        <w:t>й</w:t>
      </w:r>
      <w:r w:rsidRPr="003A383F">
        <w:rPr>
          <w:sz w:val="28"/>
          <w:szCs w:val="28"/>
        </w:rPr>
        <w:t xml:space="preserve"> с кратким ответом, на которые апеллянт дал ответ в соответствующих полях бланка ответов № 1.</w:t>
      </w:r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В случае если в процессе рассмотрения апелляции обнаружено, что ответ, указанный участником в бланке ответов № 1</w:t>
      </w:r>
      <w:r w:rsidR="004934E3" w:rsidRPr="003A383F">
        <w:rPr>
          <w:sz w:val="28"/>
          <w:szCs w:val="28"/>
        </w:rPr>
        <w:t xml:space="preserve"> на задание</w:t>
      </w:r>
      <w:r w:rsidRPr="003A383F">
        <w:rPr>
          <w:sz w:val="28"/>
          <w:szCs w:val="28"/>
        </w:rPr>
        <w:t xml:space="preserve">, не совпадает с ответом в бланке распознавания на это задание, в графе «Изменить на» </w:t>
      </w:r>
      <w:r w:rsidR="004934E3" w:rsidRPr="003A383F">
        <w:rPr>
          <w:sz w:val="28"/>
          <w:szCs w:val="28"/>
        </w:rPr>
        <w:t>необходимо</w:t>
      </w:r>
      <w:r w:rsidRPr="003A383F">
        <w:rPr>
          <w:sz w:val="28"/>
          <w:szCs w:val="28"/>
        </w:rPr>
        <w:t xml:space="preserve"> указать реальный ответ, который указан в бланке ответов № 1 апеллянта в качестве ответа на соответствующее задание</w:t>
      </w:r>
      <w:r w:rsidR="004934E3" w:rsidRPr="003A383F">
        <w:rPr>
          <w:sz w:val="28"/>
          <w:szCs w:val="28"/>
        </w:rPr>
        <w:t xml:space="preserve"> (с учетом информации, внесенной в поля бланка ответов № 1 для замены ошибочных ответов)</w:t>
      </w:r>
      <w:r w:rsidRPr="003A383F">
        <w:rPr>
          <w:sz w:val="28"/>
          <w:szCs w:val="28"/>
        </w:rPr>
        <w:t xml:space="preserve">. При этом необходимо учитывать, что в графе «Изменить на» </w:t>
      </w:r>
      <w:r w:rsidR="004934E3" w:rsidRPr="003A383F">
        <w:rPr>
          <w:sz w:val="28"/>
          <w:szCs w:val="28"/>
        </w:rPr>
        <w:t>следует</w:t>
      </w:r>
      <w:r w:rsidRPr="003A383F">
        <w:rPr>
          <w:sz w:val="28"/>
          <w:szCs w:val="28"/>
        </w:rPr>
        <w:t xml:space="preserve"> указать ответ апеллянта только в случае, если апеллянт использовал для записи ответа исключительно допустимые символы для записи ответа на данное задание (перечень допустимых символов для записи кратких ответов ГУ ОЦМКО предоставляет в Комиссию до начала работ по рассмотрению апелляции).</w:t>
      </w:r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lastRenderedPageBreak/>
        <w:t xml:space="preserve">При обнаружении технических ошибок (ошибок при обработке бланков </w:t>
      </w:r>
      <w:r w:rsidR="00285ABD" w:rsidRPr="003A383F">
        <w:rPr>
          <w:sz w:val="28"/>
          <w:szCs w:val="28"/>
        </w:rPr>
        <w:t xml:space="preserve">ЕГЭ </w:t>
      </w:r>
      <w:r w:rsidRPr="003A383F">
        <w:rPr>
          <w:sz w:val="28"/>
          <w:szCs w:val="28"/>
        </w:rPr>
        <w:t>– сканировании, распознавании текста, верификации), директор ГУ ОЦМКО в нижней части формы 2-АП-1 дает пояснения о причинах возникновения такой ошибки.</w:t>
      </w:r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Информацию, внесенную в форму 2-АП-1, удостоверяет своей подписью председатель Комиссии и члены Комиссии, указывается дата.</w:t>
      </w:r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Заполнение Приложения 2-АП-2 к форме 2-АП: </w:t>
      </w:r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r w:rsidRPr="00EA6A29">
        <w:rPr>
          <w:sz w:val="28"/>
          <w:szCs w:val="28"/>
        </w:rPr>
        <w:t xml:space="preserve">Содержание изменений для пересчета результатов </w:t>
      </w:r>
      <w:r w:rsidR="004934E3" w:rsidRPr="00EA6A29">
        <w:rPr>
          <w:sz w:val="28"/>
          <w:szCs w:val="28"/>
        </w:rPr>
        <w:t>ГИА</w:t>
      </w:r>
      <w:r w:rsidRPr="00EA6A29">
        <w:rPr>
          <w:sz w:val="28"/>
          <w:szCs w:val="28"/>
        </w:rPr>
        <w:t xml:space="preserve"> при рассмотрении апелляции (по бланку ответов № 2 дополнительным бланкам ответов № 2</w:t>
      </w:r>
      <w:r w:rsidR="004934E3" w:rsidRPr="00EA6A29">
        <w:rPr>
          <w:sz w:val="28"/>
          <w:szCs w:val="28"/>
        </w:rPr>
        <w:t>, протоколам проверки развернутых</w:t>
      </w:r>
      <w:r w:rsidR="004934E3" w:rsidRPr="003A383F">
        <w:rPr>
          <w:sz w:val="28"/>
          <w:szCs w:val="28"/>
        </w:rPr>
        <w:t xml:space="preserve"> ответов</w:t>
      </w:r>
      <w:r w:rsidRPr="003A383F">
        <w:rPr>
          <w:sz w:val="28"/>
          <w:szCs w:val="28"/>
        </w:rPr>
        <w:t>).</w:t>
      </w:r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В случае отклонения апелляции форма 2-АП-2 не заполняется.</w:t>
      </w:r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В разделе «Ошибки оценивания предметной комиссией» в столбце «Было**» </w:t>
      </w:r>
      <w:r w:rsidR="00285ABD" w:rsidRPr="003A383F">
        <w:rPr>
          <w:sz w:val="28"/>
          <w:szCs w:val="28"/>
        </w:rPr>
        <w:t xml:space="preserve">при распечатке апелляционного комплекта будут </w:t>
      </w:r>
      <w:r w:rsidRPr="003A383F">
        <w:rPr>
          <w:sz w:val="28"/>
          <w:szCs w:val="28"/>
        </w:rPr>
        <w:t>автоматизировано заполнены те строки, номера которых соответствуют номеру позиции оценивания развернутых ответов, по которым проводилось оценивание предметной комиссией.</w:t>
      </w:r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В случае если в процессе рассмотрения апелляции обнаружено, что в результате ошибки предметной комиссии указанный в форме 2-АП-2 балл по конкретной позиции оценивания выставлен некорректно (не в соответствии с критериями оценивания развернутых ответов на задания КИМ), о чем свидетельствует заключение эксперта</w:t>
      </w:r>
      <w:r w:rsidR="004934E3" w:rsidRPr="003A383F">
        <w:rPr>
          <w:sz w:val="28"/>
          <w:szCs w:val="28"/>
        </w:rPr>
        <w:t xml:space="preserve"> предметной комиссии</w:t>
      </w:r>
      <w:r w:rsidRPr="003A383F">
        <w:rPr>
          <w:sz w:val="28"/>
          <w:szCs w:val="28"/>
        </w:rPr>
        <w:t>, привлеченного к рассмотрению апелляции, в графе «Стало» необходимо указать балл, который, в соответствии с заключением эксперта предметной комиссии, необходимо выставить апеллянту. При этом следует учитывать необходимость внесения заключения эксперта в соответствующие строки таблицы в столбец «Аргументация изменений с обязательным пояснением по каждому критерию оценивания, по которому производится изменение» (либо заключение эксперта прилагается к протоколу рассмотрения апелляции дополнительно, что указывается в поле вместо аргументации).</w:t>
      </w:r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В случае если в процессе рассмотрения апелляции обнаружено, что в результате технической ошибки обработки (при сканировании, распознавании, верификации и т.п.) протоколов проверки развернутых ответов указанный в изображении протокол</w:t>
      </w:r>
      <w:r w:rsidR="00EA6A29">
        <w:rPr>
          <w:sz w:val="28"/>
          <w:szCs w:val="28"/>
        </w:rPr>
        <w:t>а</w:t>
      </w:r>
      <w:r w:rsidRPr="003A383F">
        <w:rPr>
          <w:sz w:val="28"/>
          <w:szCs w:val="28"/>
        </w:rPr>
        <w:t xml:space="preserve"> балл по конкретной позиции оценивания не соответствует баллу, указанному в бланке распознавания данного протокол</w:t>
      </w:r>
      <w:r w:rsidR="00EA6A29">
        <w:rPr>
          <w:sz w:val="28"/>
          <w:szCs w:val="28"/>
        </w:rPr>
        <w:t>а</w:t>
      </w:r>
      <w:r w:rsidRPr="003A383F">
        <w:rPr>
          <w:sz w:val="28"/>
          <w:szCs w:val="28"/>
        </w:rPr>
        <w:t xml:space="preserve">, в графе «Стало» необходимо указать </w:t>
      </w:r>
      <w:r w:rsidR="00EA6A29">
        <w:rPr>
          <w:sz w:val="28"/>
          <w:szCs w:val="28"/>
        </w:rPr>
        <w:t xml:space="preserve">тот </w:t>
      </w:r>
      <w:r w:rsidRPr="003A383F">
        <w:rPr>
          <w:sz w:val="28"/>
          <w:szCs w:val="28"/>
        </w:rPr>
        <w:t>балл, который, в соответствии с заключением экспертов, необходимо выставить апеллянту. При этом следует учитывать необходимость внесения заключения представителя ГУ ОЦМКО в соответствующие строки таблицы в столбец «Аргументация изменений с обязательным описанием причины ошибки по каждому критерию оценивания, по которому производится изменение» (либо заключение представителя ГУ ОЦМКО прилагается к протоколу рассмотрения апелляции дополнительно, что указывается в поле вместо аргументации).</w:t>
      </w:r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Информация, внесенная в форму 2-АП-2, заверяется подписями председателя Комиссии, членов Комиссии</w:t>
      </w:r>
      <w:r w:rsidR="009B066D" w:rsidRPr="003A383F">
        <w:rPr>
          <w:sz w:val="28"/>
          <w:szCs w:val="28"/>
        </w:rPr>
        <w:t>, эксперта предметной комиссии</w:t>
      </w:r>
      <w:r w:rsidRPr="003A383F">
        <w:rPr>
          <w:sz w:val="28"/>
          <w:szCs w:val="28"/>
        </w:rPr>
        <w:t>.</w:t>
      </w:r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Заполнение Приложения 2-АП</w:t>
      </w:r>
      <w:r w:rsidR="00234165" w:rsidRPr="003A383F">
        <w:rPr>
          <w:sz w:val="28"/>
          <w:szCs w:val="28"/>
        </w:rPr>
        <w:t>-3 к форме</w:t>
      </w:r>
      <w:r w:rsidRPr="003A383F">
        <w:rPr>
          <w:sz w:val="28"/>
          <w:szCs w:val="28"/>
        </w:rPr>
        <w:t xml:space="preserve"> 2-АП: </w:t>
      </w:r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lastRenderedPageBreak/>
        <w:t>Содержание изменений для пересчета результатов ГИА при рассмотрении апелляции (по устной части).</w:t>
      </w:r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В случае если</w:t>
      </w:r>
      <w:r w:rsidR="00234165" w:rsidRPr="003A383F">
        <w:rPr>
          <w:sz w:val="28"/>
          <w:szCs w:val="28"/>
        </w:rPr>
        <w:t xml:space="preserve"> экзаменационная</w:t>
      </w:r>
      <w:r w:rsidRPr="003A383F">
        <w:rPr>
          <w:sz w:val="28"/>
          <w:szCs w:val="28"/>
        </w:rPr>
        <w:t xml:space="preserve"> работа </w:t>
      </w:r>
      <w:r w:rsidR="00234165" w:rsidRPr="003A383F">
        <w:rPr>
          <w:sz w:val="28"/>
          <w:szCs w:val="28"/>
        </w:rPr>
        <w:t xml:space="preserve">апеллянта </w:t>
      </w:r>
      <w:r w:rsidRPr="003A383F">
        <w:rPr>
          <w:sz w:val="28"/>
          <w:szCs w:val="28"/>
        </w:rPr>
        <w:t>не содержит устн</w:t>
      </w:r>
      <w:r w:rsidR="00234165" w:rsidRPr="003A383F">
        <w:rPr>
          <w:sz w:val="28"/>
          <w:szCs w:val="28"/>
        </w:rPr>
        <w:t>ые</w:t>
      </w:r>
      <w:r w:rsidRPr="003A383F">
        <w:rPr>
          <w:sz w:val="28"/>
          <w:szCs w:val="28"/>
        </w:rPr>
        <w:t xml:space="preserve"> </w:t>
      </w:r>
      <w:r w:rsidR="00234165" w:rsidRPr="003A383F">
        <w:rPr>
          <w:sz w:val="28"/>
          <w:szCs w:val="28"/>
        </w:rPr>
        <w:t>ответы</w:t>
      </w:r>
      <w:r w:rsidRPr="003A383F">
        <w:rPr>
          <w:sz w:val="28"/>
          <w:szCs w:val="28"/>
        </w:rPr>
        <w:t xml:space="preserve"> или в случае отклонения апелляции форма 2-АП-3 не заполняется.</w:t>
      </w:r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 xml:space="preserve">В разделе «Ошибки оценивания предметной комиссией» в столбце «Было**» </w:t>
      </w:r>
      <w:r w:rsidR="009B066D" w:rsidRPr="003A383F">
        <w:rPr>
          <w:sz w:val="28"/>
          <w:szCs w:val="28"/>
        </w:rPr>
        <w:t xml:space="preserve">при распечатке апелляционного комплекта </w:t>
      </w:r>
      <w:r w:rsidRPr="003A383F">
        <w:rPr>
          <w:sz w:val="28"/>
          <w:szCs w:val="28"/>
        </w:rPr>
        <w:t>автоматизировано будут заполнены те строки, номера которых соответствуют номеру позиции оценивания устных ответов, по которым проводилось оценивание предметной комиссией.</w:t>
      </w:r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В случае если в процессе рассмотрения апелляции обнаружено, что  в результате ошибки предметной комиссии указанный в форме 2-АП-3 балл по конкретной позиции оценивания выставлен некорректно (не в соответствии с критериями оценивания устных ответов на задания КИМ), о чем свидетельствует заключение эксперта, привлеченного к рассмотрению апелляции, в графе «Стало» необходимо указать балл, который, в соответствии с заключением эксперта предметной комиссии, необходимо выставить апеллянту. При этом следует учитывать необходимость внесения заключения эксперта предметной комиссии в соответствующие строки таблицы в столбец «Аргументация изменений с обязательным пояснением по каждому критерию оценивания, по которому производится изменение» (либо заключение эксперта прилагается к протоколу рассмотрения апелляции дополнительно, что указывается в поле вместо аргументации).</w:t>
      </w:r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В случае если в процессе рассмотрения апелляции обнаружено, что в результате технической ошибки обработки (при сканировании, распознавании, верификации и т.п.) протоколов проверки устных ответов указанный в изображении протокол</w:t>
      </w:r>
      <w:r w:rsidR="004F5F29" w:rsidRPr="003A383F">
        <w:rPr>
          <w:sz w:val="28"/>
          <w:szCs w:val="28"/>
        </w:rPr>
        <w:t>а</w:t>
      </w:r>
      <w:r w:rsidRPr="003A383F">
        <w:rPr>
          <w:sz w:val="28"/>
          <w:szCs w:val="28"/>
        </w:rPr>
        <w:t xml:space="preserve"> балл по конкретной позиции оценивания не соответствует баллу, указанному в бланке распознавания данного протокола проверки, в графе «Стало» необходимо указать </w:t>
      </w:r>
      <w:r w:rsidR="004F5F29" w:rsidRPr="003A383F">
        <w:rPr>
          <w:sz w:val="28"/>
          <w:szCs w:val="28"/>
        </w:rPr>
        <w:t xml:space="preserve">тот </w:t>
      </w:r>
      <w:r w:rsidRPr="003A383F">
        <w:rPr>
          <w:sz w:val="28"/>
          <w:szCs w:val="28"/>
        </w:rPr>
        <w:t>балл, который, в соответствии с заключением экспертов, необходимо выставить апеллянту. При этом следует учитывать необходимость внесения заключения представителя ГУ ОЦМКО  в соответствующие строки таблицы в столбец «Аргументация изменений с обязательным описанием причины ошибки по каждому критерию оценивания, по которому производится изменение» (либо заключение представителя ГУ ОЦМКО прилагается к протоколу рассмотрения апелляции дополнительно, что указывается в поле вместо аргументации).</w:t>
      </w:r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Информация, внесенная в форму 2-АП-3, заверяется подписями председателя Комиссии, членов Комиссии, экспертом предметной комиссии.</w:t>
      </w:r>
    </w:p>
    <w:p w:rsidR="00997F22" w:rsidRPr="003A383F" w:rsidRDefault="00997F22" w:rsidP="00997F22">
      <w:pPr>
        <w:pStyle w:val="14"/>
        <w:ind w:left="0" w:firstLine="540"/>
        <w:jc w:val="both"/>
        <w:rPr>
          <w:sz w:val="28"/>
          <w:szCs w:val="28"/>
        </w:rPr>
      </w:pPr>
      <w:r w:rsidRPr="003A383F">
        <w:rPr>
          <w:sz w:val="28"/>
          <w:szCs w:val="28"/>
        </w:rPr>
        <w:t>Форма 2-АП-4 «Краткий протокол оценивания ответов до рассмотрения апелляции» является информационной для участников рассмотрения апелляции и не заполняется.</w:t>
      </w:r>
    </w:p>
    <w:p w:rsidR="00997F22" w:rsidRPr="001D4A17" w:rsidRDefault="00997F22" w:rsidP="00997F22">
      <w:pPr>
        <w:ind w:firstLine="540"/>
        <w:rPr>
          <w:sz w:val="28"/>
          <w:szCs w:val="28"/>
        </w:rPr>
      </w:pPr>
    </w:p>
    <w:p w:rsidR="00760AAE" w:rsidRDefault="00760AAE">
      <w:pPr>
        <w:rPr>
          <w:sz w:val="28"/>
          <w:szCs w:val="28"/>
        </w:rPr>
      </w:pPr>
    </w:p>
    <w:p w:rsidR="009B066D" w:rsidRDefault="009B066D">
      <w:pPr>
        <w:rPr>
          <w:sz w:val="28"/>
          <w:szCs w:val="28"/>
        </w:rPr>
      </w:pPr>
    </w:p>
    <w:p w:rsidR="009B066D" w:rsidRDefault="009B066D">
      <w:pPr>
        <w:rPr>
          <w:sz w:val="28"/>
          <w:szCs w:val="28"/>
        </w:rPr>
      </w:pPr>
    </w:p>
    <w:p w:rsidR="009B066D" w:rsidRDefault="009B066D">
      <w:pPr>
        <w:rPr>
          <w:sz w:val="28"/>
          <w:szCs w:val="28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7308"/>
        <w:gridCol w:w="2700"/>
      </w:tblGrid>
      <w:tr w:rsidR="00FA785D" w:rsidRPr="001154DD" w:rsidTr="00495EC0">
        <w:trPr>
          <w:trHeight w:val="1257"/>
        </w:trPr>
        <w:tc>
          <w:tcPr>
            <w:tcW w:w="7308" w:type="dxa"/>
            <w:shd w:val="clear" w:color="auto" w:fill="auto"/>
          </w:tcPr>
          <w:p w:rsidR="00FA785D" w:rsidRPr="001154DD" w:rsidRDefault="00FA785D" w:rsidP="00495E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FA785D" w:rsidRPr="001154DD" w:rsidRDefault="00FA785D" w:rsidP="00495EC0">
            <w:pPr>
              <w:rPr>
                <w:sz w:val="24"/>
                <w:szCs w:val="24"/>
              </w:rPr>
            </w:pPr>
            <w:r w:rsidRPr="001154DD">
              <w:rPr>
                <w:sz w:val="24"/>
                <w:szCs w:val="24"/>
              </w:rPr>
              <w:t>Приложение 2</w:t>
            </w:r>
          </w:p>
          <w:p w:rsidR="00FA785D" w:rsidRPr="001154DD" w:rsidRDefault="00FA785D" w:rsidP="00495EC0">
            <w:pPr>
              <w:rPr>
                <w:sz w:val="24"/>
                <w:szCs w:val="24"/>
              </w:rPr>
            </w:pPr>
            <w:r w:rsidRPr="001154DD">
              <w:rPr>
                <w:sz w:val="24"/>
                <w:szCs w:val="24"/>
              </w:rPr>
              <w:t xml:space="preserve">к приказу департамента </w:t>
            </w:r>
          </w:p>
          <w:p w:rsidR="00FA785D" w:rsidRPr="001154DD" w:rsidRDefault="00FA785D" w:rsidP="00495EC0">
            <w:pPr>
              <w:rPr>
                <w:sz w:val="24"/>
                <w:szCs w:val="24"/>
              </w:rPr>
            </w:pPr>
            <w:r w:rsidRPr="001154DD">
              <w:rPr>
                <w:sz w:val="24"/>
                <w:szCs w:val="24"/>
              </w:rPr>
              <w:t xml:space="preserve">образования и науки  </w:t>
            </w:r>
          </w:p>
          <w:p w:rsidR="00FA785D" w:rsidRPr="001154DD" w:rsidRDefault="00FA785D" w:rsidP="00495EC0">
            <w:pPr>
              <w:rPr>
                <w:sz w:val="24"/>
                <w:szCs w:val="24"/>
              </w:rPr>
            </w:pPr>
            <w:r w:rsidRPr="001154DD">
              <w:rPr>
                <w:sz w:val="24"/>
                <w:szCs w:val="24"/>
              </w:rPr>
              <w:t>Кемеровской области                                                                                                                от __________ №_____</w:t>
            </w:r>
          </w:p>
        </w:tc>
      </w:tr>
    </w:tbl>
    <w:p w:rsidR="009B066D" w:rsidRPr="000E207D" w:rsidRDefault="009B066D" w:rsidP="009B066D">
      <w:pPr>
        <w:pStyle w:val="a3"/>
        <w:ind w:left="0" w:firstLine="709"/>
        <w:contextualSpacing/>
        <w:jc w:val="right"/>
        <w:rPr>
          <w:sz w:val="22"/>
          <w:szCs w:val="26"/>
        </w:rPr>
      </w:pPr>
    </w:p>
    <w:p w:rsidR="009B066D" w:rsidRPr="00797F9B" w:rsidRDefault="009B066D" w:rsidP="009B066D">
      <w:pPr>
        <w:tabs>
          <w:tab w:val="left" w:pos="8500"/>
        </w:tabs>
        <w:ind w:firstLine="709"/>
        <w:contextualSpacing/>
        <w:rPr>
          <w:sz w:val="26"/>
          <w:szCs w:val="26"/>
        </w:rPr>
      </w:pPr>
    </w:p>
    <w:p w:rsidR="009B066D" w:rsidRPr="00B32985" w:rsidRDefault="009B066D" w:rsidP="009B066D">
      <w:pPr>
        <w:spacing w:before="260"/>
        <w:ind w:firstLine="709"/>
        <w:contextualSpacing/>
        <w:jc w:val="center"/>
        <w:rPr>
          <w:sz w:val="22"/>
          <w:szCs w:val="22"/>
        </w:rPr>
      </w:pPr>
      <w:r w:rsidRPr="00B32985">
        <w:rPr>
          <w:b/>
          <w:sz w:val="22"/>
          <w:szCs w:val="22"/>
        </w:rPr>
        <w:t>ДОВЕРЕННОСТЬ №</w:t>
      </w:r>
      <w:r w:rsidRPr="00B32985">
        <w:rPr>
          <w:sz w:val="22"/>
          <w:szCs w:val="22"/>
        </w:rPr>
        <w:t xml:space="preserve"> _______</w:t>
      </w:r>
    </w:p>
    <w:p w:rsidR="009B066D" w:rsidRPr="00B32985" w:rsidRDefault="009B066D" w:rsidP="009B066D">
      <w:pPr>
        <w:ind w:firstLine="709"/>
        <w:contextualSpacing/>
        <w:jc w:val="center"/>
        <w:rPr>
          <w:sz w:val="22"/>
          <w:szCs w:val="22"/>
        </w:rPr>
      </w:pPr>
    </w:p>
    <w:p w:rsidR="009B066D" w:rsidRPr="00B32985" w:rsidRDefault="009B066D" w:rsidP="009B066D">
      <w:pPr>
        <w:ind w:firstLine="709"/>
        <w:contextualSpacing/>
        <w:jc w:val="center"/>
        <w:rPr>
          <w:sz w:val="22"/>
          <w:szCs w:val="22"/>
        </w:rPr>
      </w:pPr>
      <w:r w:rsidRPr="00B32985">
        <w:rPr>
          <w:sz w:val="22"/>
          <w:szCs w:val="22"/>
        </w:rPr>
        <w:t>_________________________________________________________________</w:t>
      </w:r>
    </w:p>
    <w:p w:rsidR="009B066D" w:rsidRPr="00B32985" w:rsidRDefault="009B066D" w:rsidP="009B066D">
      <w:pPr>
        <w:ind w:firstLine="709"/>
        <w:contextualSpacing/>
        <w:jc w:val="center"/>
        <w:rPr>
          <w:sz w:val="22"/>
          <w:szCs w:val="22"/>
        </w:rPr>
      </w:pPr>
      <w:r w:rsidRPr="00B32985">
        <w:rPr>
          <w:sz w:val="22"/>
          <w:szCs w:val="22"/>
        </w:rPr>
        <w:t>(место и дата выдачи доверенности прописью)</w:t>
      </w:r>
    </w:p>
    <w:p w:rsidR="009B066D" w:rsidRPr="00B32985" w:rsidRDefault="009B066D" w:rsidP="009B066D">
      <w:pPr>
        <w:ind w:firstLine="709"/>
        <w:contextualSpacing/>
        <w:jc w:val="both"/>
        <w:rPr>
          <w:sz w:val="22"/>
          <w:szCs w:val="22"/>
        </w:rPr>
      </w:pPr>
    </w:p>
    <w:p w:rsidR="009B066D" w:rsidRPr="00B32985" w:rsidRDefault="009B066D" w:rsidP="009B066D">
      <w:pPr>
        <w:contextualSpacing/>
        <w:jc w:val="both"/>
        <w:rPr>
          <w:sz w:val="22"/>
          <w:szCs w:val="22"/>
        </w:rPr>
      </w:pPr>
      <w:r w:rsidRPr="00B32985">
        <w:rPr>
          <w:sz w:val="22"/>
          <w:szCs w:val="22"/>
        </w:rPr>
        <w:t>Я, граждан__  ________________  _______________________________________________________</w:t>
      </w:r>
    </w:p>
    <w:p w:rsidR="009B066D" w:rsidRPr="00B32985" w:rsidRDefault="009B066D" w:rsidP="009B066D">
      <w:pPr>
        <w:ind w:firstLine="709"/>
        <w:contextualSpacing/>
        <w:jc w:val="both"/>
        <w:rPr>
          <w:sz w:val="22"/>
          <w:szCs w:val="22"/>
        </w:rPr>
      </w:pPr>
      <w:r w:rsidRPr="00B32985">
        <w:rPr>
          <w:sz w:val="22"/>
          <w:szCs w:val="22"/>
        </w:rPr>
        <w:t xml:space="preserve">                     (гражданство)        (Ф.И.О. доверителя полностью) «__»________  ____  года рождения, паспорт серии ___________ № ___________, выдан  ___________________________________  «___» _________  ____  г.,  код подразделения _________, зарегистрированный(</w:t>
      </w:r>
      <w:proofErr w:type="spellStart"/>
      <w:r w:rsidRPr="00B32985">
        <w:rPr>
          <w:sz w:val="22"/>
          <w:szCs w:val="22"/>
        </w:rPr>
        <w:t>ая</w:t>
      </w:r>
      <w:proofErr w:type="spellEnd"/>
      <w:r w:rsidRPr="00B32985">
        <w:rPr>
          <w:sz w:val="22"/>
          <w:szCs w:val="22"/>
        </w:rPr>
        <w:t>) по адресу: ____________________________________________</w:t>
      </w:r>
    </w:p>
    <w:p w:rsidR="009B066D" w:rsidRPr="00B32985" w:rsidRDefault="009B066D" w:rsidP="009B066D">
      <w:pPr>
        <w:contextualSpacing/>
        <w:jc w:val="both"/>
        <w:rPr>
          <w:sz w:val="22"/>
          <w:szCs w:val="22"/>
        </w:rPr>
      </w:pPr>
      <w:r w:rsidRPr="00B32985">
        <w:rPr>
          <w:sz w:val="22"/>
          <w:szCs w:val="22"/>
        </w:rPr>
        <w:t>____________________________________________________________________________________, уполномочиваю граждан__ _____________________________________________________________</w:t>
      </w:r>
    </w:p>
    <w:p w:rsidR="009B066D" w:rsidRPr="00B32985" w:rsidRDefault="009B066D" w:rsidP="009B066D">
      <w:pPr>
        <w:ind w:firstLine="709"/>
        <w:contextualSpacing/>
        <w:jc w:val="center"/>
        <w:rPr>
          <w:sz w:val="22"/>
          <w:szCs w:val="22"/>
        </w:rPr>
      </w:pPr>
      <w:r w:rsidRPr="00B32985">
        <w:rPr>
          <w:i/>
          <w:sz w:val="22"/>
          <w:szCs w:val="22"/>
        </w:rPr>
        <w:t>(гражданство)</w:t>
      </w:r>
      <w:r w:rsidRPr="00B32985">
        <w:rPr>
          <w:sz w:val="22"/>
          <w:szCs w:val="22"/>
        </w:rPr>
        <w:t xml:space="preserve"> _____________________________________________________________________________________</w:t>
      </w:r>
    </w:p>
    <w:p w:rsidR="009B066D" w:rsidRPr="00B32985" w:rsidRDefault="009B066D" w:rsidP="009B066D">
      <w:pPr>
        <w:ind w:firstLine="709"/>
        <w:contextualSpacing/>
        <w:jc w:val="center"/>
        <w:rPr>
          <w:i/>
          <w:sz w:val="22"/>
          <w:szCs w:val="22"/>
        </w:rPr>
      </w:pPr>
      <w:r w:rsidRPr="00B32985">
        <w:rPr>
          <w:i/>
          <w:sz w:val="22"/>
          <w:szCs w:val="22"/>
        </w:rPr>
        <w:t>(Ф.И.О. доверенного лица полностью)</w:t>
      </w:r>
    </w:p>
    <w:p w:rsidR="009B066D" w:rsidRPr="00B32985" w:rsidRDefault="009B066D" w:rsidP="009B066D">
      <w:pPr>
        <w:contextualSpacing/>
        <w:jc w:val="both"/>
        <w:rPr>
          <w:sz w:val="22"/>
          <w:szCs w:val="22"/>
        </w:rPr>
      </w:pPr>
      <w:r w:rsidRPr="00B32985">
        <w:rPr>
          <w:sz w:val="22"/>
          <w:szCs w:val="22"/>
        </w:rPr>
        <w:t>«__»________  ____  года рождения, паспорт серии ________ номер __________, выдан   _______________________________   «___»___________   ____  г.,  код подразделения _______, зарегистрирован__  по адресу: __________________________________________________________</w:t>
      </w:r>
    </w:p>
    <w:p w:rsidR="009B066D" w:rsidRPr="00B32985" w:rsidRDefault="009B066D" w:rsidP="009B066D">
      <w:pPr>
        <w:contextualSpacing/>
        <w:jc w:val="both"/>
        <w:rPr>
          <w:sz w:val="22"/>
          <w:szCs w:val="22"/>
        </w:rPr>
      </w:pPr>
      <w:r w:rsidRPr="00B32985">
        <w:rPr>
          <w:sz w:val="22"/>
          <w:szCs w:val="22"/>
        </w:rPr>
        <w:t>____________________________________________________, представлять интересы _____________________________________________________________________________________</w:t>
      </w:r>
    </w:p>
    <w:p w:rsidR="009B066D" w:rsidRPr="00B32985" w:rsidRDefault="009B066D" w:rsidP="009B066D">
      <w:pPr>
        <w:ind w:firstLine="709"/>
        <w:contextualSpacing/>
        <w:jc w:val="center"/>
        <w:rPr>
          <w:i/>
          <w:sz w:val="22"/>
          <w:szCs w:val="22"/>
        </w:rPr>
      </w:pPr>
      <w:r w:rsidRPr="00B32985">
        <w:rPr>
          <w:i/>
          <w:sz w:val="22"/>
          <w:szCs w:val="22"/>
        </w:rPr>
        <w:t>(Ф.И.О. доверителя)</w:t>
      </w:r>
    </w:p>
    <w:p w:rsidR="009B066D" w:rsidRPr="00B32985" w:rsidRDefault="009B066D" w:rsidP="009B066D">
      <w:pPr>
        <w:contextualSpacing/>
        <w:jc w:val="both"/>
        <w:rPr>
          <w:sz w:val="22"/>
          <w:szCs w:val="22"/>
        </w:rPr>
      </w:pPr>
      <w:r w:rsidRPr="00B32985">
        <w:rPr>
          <w:sz w:val="22"/>
          <w:szCs w:val="22"/>
        </w:rPr>
        <w:t xml:space="preserve">в Конфликтной комиссии для проведения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Федерации, расположенной по адресу:_________________________________________, для чего _____________________________ </w:t>
      </w:r>
    </w:p>
    <w:p w:rsidR="009B066D" w:rsidRPr="00B32985" w:rsidRDefault="009B066D" w:rsidP="009B066D">
      <w:pPr>
        <w:contextualSpacing/>
        <w:jc w:val="both"/>
        <w:rPr>
          <w:sz w:val="22"/>
          <w:szCs w:val="22"/>
        </w:rPr>
      </w:pPr>
      <w:r w:rsidRPr="00B32985">
        <w:rPr>
          <w:sz w:val="22"/>
          <w:szCs w:val="22"/>
        </w:rPr>
        <w:t>_____________________________________________________________________________________</w:t>
      </w:r>
    </w:p>
    <w:p w:rsidR="009B066D" w:rsidRPr="00B32985" w:rsidRDefault="009B066D" w:rsidP="009B066D">
      <w:pPr>
        <w:ind w:firstLine="709"/>
        <w:contextualSpacing/>
        <w:jc w:val="center"/>
        <w:rPr>
          <w:i/>
          <w:sz w:val="22"/>
          <w:szCs w:val="22"/>
        </w:rPr>
      </w:pPr>
      <w:r w:rsidRPr="00B32985">
        <w:rPr>
          <w:i/>
          <w:sz w:val="22"/>
          <w:szCs w:val="22"/>
        </w:rPr>
        <w:t>(Ф.И.О. доверенного лица)</w:t>
      </w:r>
    </w:p>
    <w:p w:rsidR="009B066D" w:rsidRPr="00B32985" w:rsidRDefault="009B066D" w:rsidP="009B066D">
      <w:pPr>
        <w:contextualSpacing/>
        <w:jc w:val="both"/>
        <w:rPr>
          <w:sz w:val="22"/>
          <w:szCs w:val="22"/>
        </w:rPr>
      </w:pPr>
      <w:r w:rsidRPr="00B32985">
        <w:rPr>
          <w:sz w:val="22"/>
          <w:szCs w:val="22"/>
        </w:rPr>
        <w:t xml:space="preserve">предоставляются следующие права: получать для ознакомления во время рассмотрения апелляции о несогласии с выставленными баллами распечатанные изображения моей (моего ребёнка) экзаменационной работы, электронные носители, содержащие файлы с цифровой аудиозаписью моих (моего ребёнка) устных ответов, протоколы моих (моего ребёнка) устных ответов, копии протоколов проверки моей (моего ребёнка) экзаменационной работы предметной комиссией, КИМ и тексты, темы, задания, билеты, выполнявшиеся мною (моим ребёнком) на экзамене; письменно подтверждать, что предъявленные изображения экзаменационной работы, файл с цифровой аудиозаписью устного ответа, протокол устного ответа (в случае если экзамен сдавался в устной форме) принадлежат мне (моему ребёнку; получать соответствующие разъяснения эксперта по оцениванию моей (моего ребёнка) экзаменационной работы; знакомиться с решением конфликтной комиссии об отклонении моей (моего ребёнка) апелляции и сохранении выставленных баллов либо об удовлетворении моей (моего ребёнка) апелляции и изменении баллов; получать на руки уведомление о решении конфликтной комиссии; подписывать отчетные документы конфликтной комиссии. </w:t>
      </w:r>
    </w:p>
    <w:p w:rsidR="009B066D" w:rsidRPr="00B32985" w:rsidRDefault="009B066D" w:rsidP="009B066D">
      <w:pPr>
        <w:contextualSpacing/>
        <w:jc w:val="both"/>
        <w:rPr>
          <w:sz w:val="22"/>
          <w:szCs w:val="22"/>
        </w:rPr>
      </w:pPr>
      <w:r w:rsidRPr="00B32985">
        <w:rPr>
          <w:sz w:val="22"/>
          <w:szCs w:val="22"/>
        </w:rPr>
        <w:t>Доверитель: ___________________________________________________________</w:t>
      </w:r>
    </w:p>
    <w:p w:rsidR="009B066D" w:rsidRPr="00B32985" w:rsidRDefault="009B066D" w:rsidP="009B066D">
      <w:pPr>
        <w:ind w:firstLine="709"/>
        <w:contextualSpacing/>
        <w:jc w:val="both"/>
        <w:rPr>
          <w:i/>
          <w:sz w:val="22"/>
          <w:szCs w:val="22"/>
        </w:rPr>
      </w:pPr>
      <w:r w:rsidRPr="00B32985">
        <w:rPr>
          <w:i/>
          <w:sz w:val="22"/>
          <w:szCs w:val="22"/>
        </w:rPr>
        <w:t xml:space="preserve">                        (фамилия, имя, отчество полностью, подпись)</w:t>
      </w:r>
    </w:p>
    <w:p w:rsidR="009B066D" w:rsidRPr="00B32985" w:rsidRDefault="009B066D">
      <w:pPr>
        <w:rPr>
          <w:sz w:val="22"/>
          <w:szCs w:val="22"/>
        </w:rPr>
      </w:pPr>
    </w:p>
    <w:p w:rsidR="009B066D" w:rsidRDefault="009B066D">
      <w:pPr>
        <w:rPr>
          <w:sz w:val="28"/>
          <w:szCs w:val="28"/>
        </w:rPr>
      </w:pPr>
    </w:p>
    <w:p w:rsidR="009B066D" w:rsidRDefault="009B066D">
      <w:pPr>
        <w:rPr>
          <w:sz w:val="28"/>
          <w:szCs w:val="28"/>
        </w:rPr>
      </w:pPr>
    </w:p>
    <w:p w:rsidR="00A55716" w:rsidRPr="001D4A17" w:rsidRDefault="00A55716">
      <w:pPr>
        <w:rPr>
          <w:sz w:val="28"/>
          <w:szCs w:val="28"/>
        </w:rPr>
      </w:pPr>
    </w:p>
    <w:sectPr w:rsidR="00A55716" w:rsidRPr="001D4A17" w:rsidSect="00970F45">
      <w:footerReference w:type="even" r:id="rId10"/>
      <w:footerReference w:type="default" r:id="rId11"/>
      <w:pgSz w:w="11906" w:h="16838"/>
      <w:pgMar w:top="851" w:right="924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DA2" w:rsidRDefault="00243DA2" w:rsidP="00E93FDA">
      <w:r>
        <w:separator/>
      </w:r>
    </w:p>
  </w:endnote>
  <w:endnote w:type="continuationSeparator" w:id="0">
    <w:p w:rsidR="00243DA2" w:rsidRDefault="00243DA2" w:rsidP="00E9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EC0" w:rsidRDefault="00495EC0" w:rsidP="00BA1BE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95EC0" w:rsidRDefault="00495EC0" w:rsidP="00BA1BE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EC0" w:rsidRDefault="00495EC0" w:rsidP="00BA1BE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DA2" w:rsidRDefault="00243DA2" w:rsidP="00E93FDA">
      <w:r>
        <w:separator/>
      </w:r>
    </w:p>
  </w:footnote>
  <w:footnote w:type="continuationSeparator" w:id="0">
    <w:p w:rsidR="00243DA2" w:rsidRDefault="00243DA2" w:rsidP="00E93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95BC6"/>
    <w:multiLevelType w:val="multilevel"/>
    <w:tmpl w:val="F038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9630F"/>
    <w:multiLevelType w:val="multilevel"/>
    <w:tmpl w:val="5C34C6B2"/>
    <w:lvl w:ilvl="0">
      <w:start w:val="1"/>
      <w:numFmt w:val="none"/>
      <w:lvlText w:val="3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2.%2."/>
      <w:lvlJc w:val="left"/>
      <w:pPr>
        <w:tabs>
          <w:tab w:val="num" w:pos="0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3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176" w:hanging="2160"/>
      </w:pPr>
      <w:rPr>
        <w:rFonts w:hint="default"/>
      </w:rPr>
    </w:lvl>
  </w:abstractNum>
  <w:abstractNum w:abstractNumId="2" w15:restartNumberingAfterBreak="0">
    <w:nsid w:val="1243354D"/>
    <w:multiLevelType w:val="hybridMultilevel"/>
    <w:tmpl w:val="394C79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78020D"/>
    <w:multiLevelType w:val="multilevel"/>
    <w:tmpl w:val="E6E6A08C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B0C5174"/>
    <w:multiLevelType w:val="hybridMultilevel"/>
    <w:tmpl w:val="DCA08DF6"/>
    <w:lvl w:ilvl="0" w:tplc="25EE76B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A61098"/>
    <w:multiLevelType w:val="hybridMultilevel"/>
    <w:tmpl w:val="FCF87E0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34A94"/>
    <w:multiLevelType w:val="hybridMultilevel"/>
    <w:tmpl w:val="A3522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6216D"/>
    <w:multiLevelType w:val="hybridMultilevel"/>
    <w:tmpl w:val="077EC3FA"/>
    <w:lvl w:ilvl="0" w:tplc="E39A1AAC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2EAF3E38"/>
    <w:multiLevelType w:val="multilevel"/>
    <w:tmpl w:val="34727AAA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362"/>
        </w:tabs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4"/>
        </w:tabs>
        <w:ind w:left="2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6"/>
        </w:tabs>
        <w:ind w:left="30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8"/>
        </w:tabs>
        <w:ind w:left="3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0"/>
        </w:tabs>
        <w:ind w:left="4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52"/>
        </w:tabs>
        <w:ind w:left="5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94"/>
        </w:tabs>
        <w:ind w:left="62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96"/>
        </w:tabs>
        <w:ind w:left="7296" w:hanging="2160"/>
      </w:pPr>
      <w:rPr>
        <w:rFonts w:hint="default"/>
      </w:rPr>
    </w:lvl>
  </w:abstractNum>
  <w:abstractNum w:abstractNumId="9" w15:restartNumberingAfterBreak="0">
    <w:nsid w:val="32080E2D"/>
    <w:multiLevelType w:val="multilevel"/>
    <w:tmpl w:val="1CE84D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10" w15:restartNumberingAfterBreak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37F45C2B"/>
    <w:multiLevelType w:val="multilevel"/>
    <w:tmpl w:val="737AA6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ind w:left="17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cs="Times New Roman" w:hint="default"/>
      </w:rPr>
    </w:lvl>
  </w:abstractNum>
  <w:abstractNum w:abstractNumId="12" w15:restartNumberingAfterBreak="0">
    <w:nsid w:val="3A255F1A"/>
    <w:multiLevelType w:val="hybridMultilevel"/>
    <w:tmpl w:val="69A42776"/>
    <w:lvl w:ilvl="0" w:tplc="A99E7C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FF13FFD"/>
    <w:multiLevelType w:val="multilevel"/>
    <w:tmpl w:val="3A04FB70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960" w:hanging="2160"/>
      </w:pPr>
      <w:rPr>
        <w:rFonts w:hint="default"/>
      </w:rPr>
    </w:lvl>
  </w:abstractNum>
  <w:abstractNum w:abstractNumId="14" w15:restartNumberingAfterBreak="0">
    <w:nsid w:val="40704BD6"/>
    <w:multiLevelType w:val="hybridMultilevel"/>
    <w:tmpl w:val="56045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31AA6"/>
    <w:multiLevelType w:val="multilevel"/>
    <w:tmpl w:val="2D8A54D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6" w15:restartNumberingAfterBreak="0">
    <w:nsid w:val="458F454D"/>
    <w:multiLevelType w:val="multilevel"/>
    <w:tmpl w:val="62B2B598"/>
    <w:lvl w:ilvl="0">
      <w:start w:val="1"/>
      <w:numFmt w:val="none"/>
      <w:lvlText w:val="3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3.%2."/>
      <w:lvlJc w:val="left"/>
      <w:pPr>
        <w:tabs>
          <w:tab w:val="num" w:pos="0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3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176" w:hanging="2160"/>
      </w:pPr>
      <w:rPr>
        <w:rFonts w:hint="default"/>
      </w:rPr>
    </w:lvl>
  </w:abstractNum>
  <w:abstractNum w:abstractNumId="17" w15:restartNumberingAfterBreak="0">
    <w:nsid w:val="4CC1497F"/>
    <w:multiLevelType w:val="multilevel"/>
    <w:tmpl w:val="34727AAA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362"/>
        </w:tabs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4"/>
        </w:tabs>
        <w:ind w:left="2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6"/>
        </w:tabs>
        <w:ind w:left="30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8"/>
        </w:tabs>
        <w:ind w:left="3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0"/>
        </w:tabs>
        <w:ind w:left="4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52"/>
        </w:tabs>
        <w:ind w:left="5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94"/>
        </w:tabs>
        <w:ind w:left="62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96"/>
        </w:tabs>
        <w:ind w:left="7296" w:hanging="2160"/>
      </w:pPr>
      <w:rPr>
        <w:rFonts w:hint="default"/>
      </w:rPr>
    </w:lvl>
  </w:abstractNum>
  <w:abstractNum w:abstractNumId="18" w15:restartNumberingAfterBreak="0">
    <w:nsid w:val="4E31669D"/>
    <w:multiLevelType w:val="hybridMultilevel"/>
    <w:tmpl w:val="DFA45A16"/>
    <w:lvl w:ilvl="0" w:tplc="9162CC2E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A6CC5534">
      <w:numFmt w:val="none"/>
      <w:lvlText w:val=""/>
      <w:lvlJc w:val="left"/>
      <w:pPr>
        <w:tabs>
          <w:tab w:val="num" w:pos="360"/>
        </w:tabs>
      </w:pPr>
    </w:lvl>
    <w:lvl w:ilvl="2" w:tplc="1DC093AE">
      <w:numFmt w:val="none"/>
      <w:lvlText w:val=""/>
      <w:lvlJc w:val="left"/>
      <w:pPr>
        <w:tabs>
          <w:tab w:val="num" w:pos="360"/>
        </w:tabs>
      </w:pPr>
    </w:lvl>
    <w:lvl w:ilvl="3" w:tplc="F4AAC7C6">
      <w:numFmt w:val="none"/>
      <w:lvlText w:val=""/>
      <w:lvlJc w:val="left"/>
      <w:pPr>
        <w:tabs>
          <w:tab w:val="num" w:pos="360"/>
        </w:tabs>
      </w:pPr>
    </w:lvl>
    <w:lvl w:ilvl="4" w:tplc="B4FCB114">
      <w:numFmt w:val="none"/>
      <w:lvlText w:val=""/>
      <w:lvlJc w:val="left"/>
      <w:pPr>
        <w:tabs>
          <w:tab w:val="num" w:pos="360"/>
        </w:tabs>
      </w:pPr>
    </w:lvl>
    <w:lvl w:ilvl="5" w:tplc="CC6E4E00">
      <w:numFmt w:val="none"/>
      <w:lvlText w:val=""/>
      <w:lvlJc w:val="left"/>
      <w:pPr>
        <w:tabs>
          <w:tab w:val="num" w:pos="360"/>
        </w:tabs>
      </w:pPr>
    </w:lvl>
    <w:lvl w:ilvl="6" w:tplc="DC96FEA0">
      <w:numFmt w:val="none"/>
      <w:lvlText w:val=""/>
      <w:lvlJc w:val="left"/>
      <w:pPr>
        <w:tabs>
          <w:tab w:val="num" w:pos="360"/>
        </w:tabs>
      </w:pPr>
    </w:lvl>
    <w:lvl w:ilvl="7" w:tplc="F8EE45F6">
      <w:numFmt w:val="none"/>
      <w:lvlText w:val=""/>
      <w:lvlJc w:val="left"/>
      <w:pPr>
        <w:tabs>
          <w:tab w:val="num" w:pos="360"/>
        </w:tabs>
      </w:pPr>
    </w:lvl>
    <w:lvl w:ilvl="8" w:tplc="6EE83D54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4FB6470F"/>
    <w:multiLevelType w:val="multilevel"/>
    <w:tmpl w:val="0C7E8D8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0" w15:restartNumberingAfterBreak="0">
    <w:nsid w:val="6EDB1474"/>
    <w:multiLevelType w:val="hybridMultilevel"/>
    <w:tmpl w:val="2AA08C0C"/>
    <w:lvl w:ilvl="0" w:tplc="8CE0F930">
      <w:start w:val="2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6FE323F7"/>
    <w:multiLevelType w:val="hybridMultilevel"/>
    <w:tmpl w:val="9566DB1C"/>
    <w:lvl w:ilvl="0" w:tplc="66D2E0B2">
      <w:start w:val="3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71A102CB"/>
    <w:multiLevelType w:val="hybridMultilevel"/>
    <w:tmpl w:val="86D87C12"/>
    <w:lvl w:ilvl="0" w:tplc="33F80306">
      <w:start w:val="6"/>
      <w:numFmt w:val="decimal"/>
      <w:pStyle w:val="10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F92A40"/>
    <w:multiLevelType w:val="hybridMultilevel"/>
    <w:tmpl w:val="E34EBD12"/>
    <w:lvl w:ilvl="0" w:tplc="AC280CFE">
      <w:start w:val="1"/>
      <w:numFmt w:val="decimal"/>
      <w:lvlText w:val="%1."/>
      <w:lvlJc w:val="left"/>
      <w:pPr>
        <w:ind w:left="1429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02626D"/>
    <w:multiLevelType w:val="hybridMultilevel"/>
    <w:tmpl w:val="66A8AFE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20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0"/>
  </w:num>
  <w:num w:numId="7">
    <w:abstractNumId w:val="1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</w:num>
  <w:num w:numId="8">
    <w:abstractNumId w:val="1"/>
  </w:num>
  <w:num w:numId="9">
    <w:abstractNumId w:val="16"/>
  </w:num>
  <w:num w:numId="10">
    <w:abstractNumId w:val="1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cs="Times New Roman"/>
        </w:rPr>
      </w:lvl>
    </w:lvlOverride>
  </w:num>
  <w:num w:numId="11">
    <w:abstractNumId w:val="2"/>
  </w:num>
  <w:num w:numId="12">
    <w:abstractNumId w:val="11"/>
  </w:num>
  <w:num w:numId="13">
    <w:abstractNumId w:val="15"/>
  </w:num>
  <w:num w:numId="14">
    <w:abstractNumId w:val="7"/>
  </w:num>
  <w:num w:numId="15">
    <w:abstractNumId w:val="12"/>
  </w:num>
  <w:num w:numId="16">
    <w:abstractNumId w:val="8"/>
  </w:num>
  <w:num w:numId="17">
    <w:abstractNumId w:val="24"/>
  </w:num>
  <w:num w:numId="18">
    <w:abstractNumId w:val="21"/>
  </w:num>
  <w:num w:numId="19">
    <w:abstractNumId w:val="17"/>
  </w:num>
  <w:num w:numId="20">
    <w:abstractNumId w:val="14"/>
  </w:num>
  <w:num w:numId="21">
    <w:abstractNumId w:val="6"/>
  </w:num>
  <w:num w:numId="22">
    <w:abstractNumId w:val="22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5"/>
  </w:num>
  <w:num w:numId="26">
    <w:abstractNumId w:val="13"/>
  </w:num>
  <w:num w:numId="27">
    <w:abstractNumId w:val="4"/>
  </w:num>
  <w:num w:numId="28">
    <w:abstractNumId w:val="3"/>
  </w:num>
  <w:num w:numId="29">
    <w:abstractNumId w:val="10"/>
    <w:lvlOverride w:ilvl="0">
      <w:startOverride w:val="1"/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0">
    <w:abstractNumId w:val="10"/>
    <w:lvlOverride w:ilvl="0">
      <w:startOverride w:val="1"/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F22"/>
    <w:rsid w:val="0000270E"/>
    <w:rsid w:val="00010FBE"/>
    <w:rsid w:val="00013EED"/>
    <w:rsid w:val="000224B6"/>
    <w:rsid w:val="000243F0"/>
    <w:rsid w:val="00030404"/>
    <w:rsid w:val="000359DA"/>
    <w:rsid w:val="0005615F"/>
    <w:rsid w:val="000562A6"/>
    <w:rsid w:val="0006395F"/>
    <w:rsid w:val="00063FD7"/>
    <w:rsid w:val="000732B8"/>
    <w:rsid w:val="00077B4A"/>
    <w:rsid w:val="000900BF"/>
    <w:rsid w:val="00091380"/>
    <w:rsid w:val="0009483C"/>
    <w:rsid w:val="00096765"/>
    <w:rsid w:val="00096DFE"/>
    <w:rsid w:val="000A06BF"/>
    <w:rsid w:val="000A740D"/>
    <w:rsid w:val="000B2C3F"/>
    <w:rsid w:val="000B43F0"/>
    <w:rsid w:val="000D0782"/>
    <w:rsid w:val="000D3B66"/>
    <w:rsid w:val="000E2C6C"/>
    <w:rsid w:val="000F517A"/>
    <w:rsid w:val="000F5C24"/>
    <w:rsid w:val="001154DD"/>
    <w:rsid w:val="0012117E"/>
    <w:rsid w:val="00134DBF"/>
    <w:rsid w:val="00146509"/>
    <w:rsid w:val="00153177"/>
    <w:rsid w:val="0015543E"/>
    <w:rsid w:val="00156E37"/>
    <w:rsid w:val="001572EE"/>
    <w:rsid w:val="0016193F"/>
    <w:rsid w:val="00165DCC"/>
    <w:rsid w:val="00165ECA"/>
    <w:rsid w:val="00181982"/>
    <w:rsid w:val="00181AD4"/>
    <w:rsid w:val="00194C66"/>
    <w:rsid w:val="0019774B"/>
    <w:rsid w:val="001A4E32"/>
    <w:rsid w:val="001B0959"/>
    <w:rsid w:val="001B5C01"/>
    <w:rsid w:val="001D1883"/>
    <w:rsid w:val="001D2EE0"/>
    <w:rsid w:val="001D4A17"/>
    <w:rsid w:val="001D592A"/>
    <w:rsid w:val="001E2AD8"/>
    <w:rsid w:val="001E662A"/>
    <w:rsid w:val="00201C26"/>
    <w:rsid w:val="00221E8E"/>
    <w:rsid w:val="002265CF"/>
    <w:rsid w:val="00234165"/>
    <w:rsid w:val="00243DA2"/>
    <w:rsid w:val="00250BB3"/>
    <w:rsid w:val="00251B12"/>
    <w:rsid w:val="0025472D"/>
    <w:rsid w:val="002558F6"/>
    <w:rsid w:val="00260919"/>
    <w:rsid w:val="00261F6F"/>
    <w:rsid w:val="00267A4E"/>
    <w:rsid w:val="00285ABD"/>
    <w:rsid w:val="00294E36"/>
    <w:rsid w:val="002A19D1"/>
    <w:rsid w:val="002A510D"/>
    <w:rsid w:val="002A59DA"/>
    <w:rsid w:val="002A6C57"/>
    <w:rsid w:val="002B0FED"/>
    <w:rsid w:val="002B6105"/>
    <w:rsid w:val="002C0D1E"/>
    <w:rsid w:val="002C7EA8"/>
    <w:rsid w:val="002D56DB"/>
    <w:rsid w:val="002D7AF0"/>
    <w:rsid w:val="002F4060"/>
    <w:rsid w:val="00302734"/>
    <w:rsid w:val="00305707"/>
    <w:rsid w:val="003251CA"/>
    <w:rsid w:val="00325E9F"/>
    <w:rsid w:val="00340F8B"/>
    <w:rsid w:val="00346081"/>
    <w:rsid w:val="003467BD"/>
    <w:rsid w:val="00351828"/>
    <w:rsid w:val="00360B71"/>
    <w:rsid w:val="00361EA2"/>
    <w:rsid w:val="00370C34"/>
    <w:rsid w:val="003812E5"/>
    <w:rsid w:val="003833A3"/>
    <w:rsid w:val="00384313"/>
    <w:rsid w:val="0038443E"/>
    <w:rsid w:val="00384809"/>
    <w:rsid w:val="00391525"/>
    <w:rsid w:val="0039279F"/>
    <w:rsid w:val="00396749"/>
    <w:rsid w:val="003A2CEB"/>
    <w:rsid w:val="003A383F"/>
    <w:rsid w:val="003A6362"/>
    <w:rsid w:val="003B02A9"/>
    <w:rsid w:val="003B341C"/>
    <w:rsid w:val="003C1156"/>
    <w:rsid w:val="003D3CA5"/>
    <w:rsid w:val="003D430C"/>
    <w:rsid w:val="003D5106"/>
    <w:rsid w:val="003E415E"/>
    <w:rsid w:val="003E5BAD"/>
    <w:rsid w:val="003E6E85"/>
    <w:rsid w:val="003F073B"/>
    <w:rsid w:val="004150DB"/>
    <w:rsid w:val="00415688"/>
    <w:rsid w:val="00417B05"/>
    <w:rsid w:val="00436B9D"/>
    <w:rsid w:val="004419BC"/>
    <w:rsid w:val="00451B73"/>
    <w:rsid w:val="00460A3E"/>
    <w:rsid w:val="0047098A"/>
    <w:rsid w:val="00481EC2"/>
    <w:rsid w:val="004826D6"/>
    <w:rsid w:val="00490EAC"/>
    <w:rsid w:val="004934E3"/>
    <w:rsid w:val="00495BBD"/>
    <w:rsid w:val="00495EC0"/>
    <w:rsid w:val="004A1B8B"/>
    <w:rsid w:val="004C6CFC"/>
    <w:rsid w:val="004E4596"/>
    <w:rsid w:val="004F5F29"/>
    <w:rsid w:val="00501CA2"/>
    <w:rsid w:val="00522D4F"/>
    <w:rsid w:val="00523953"/>
    <w:rsid w:val="00563449"/>
    <w:rsid w:val="0056423F"/>
    <w:rsid w:val="005759DE"/>
    <w:rsid w:val="00581DE3"/>
    <w:rsid w:val="0058438E"/>
    <w:rsid w:val="00590B68"/>
    <w:rsid w:val="00593B45"/>
    <w:rsid w:val="0059495E"/>
    <w:rsid w:val="005958EE"/>
    <w:rsid w:val="005B1EBA"/>
    <w:rsid w:val="005B6F1A"/>
    <w:rsid w:val="005B7F6C"/>
    <w:rsid w:val="005D4C02"/>
    <w:rsid w:val="005D6926"/>
    <w:rsid w:val="005E0A28"/>
    <w:rsid w:val="005E6903"/>
    <w:rsid w:val="005F62B5"/>
    <w:rsid w:val="005F7E7B"/>
    <w:rsid w:val="00611759"/>
    <w:rsid w:val="00647407"/>
    <w:rsid w:val="00650A4A"/>
    <w:rsid w:val="0067400D"/>
    <w:rsid w:val="00677B0B"/>
    <w:rsid w:val="006824AF"/>
    <w:rsid w:val="00682E23"/>
    <w:rsid w:val="00685245"/>
    <w:rsid w:val="00693044"/>
    <w:rsid w:val="00695C8D"/>
    <w:rsid w:val="006B239F"/>
    <w:rsid w:val="006B5752"/>
    <w:rsid w:val="006B721C"/>
    <w:rsid w:val="006C143A"/>
    <w:rsid w:val="006C4759"/>
    <w:rsid w:val="006E1EE2"/>
    <w:rsid w:val="006E20C8"/>
    <w:rsid w:val="006F46FA"/>
    <w:rsid w:val="006F6C27"/>
    <w:rsid w:val="0071073A"/>
    <w:rsid w:val="007122FD"/>
    <w:rsid w:val="00712908"/>
    <w:rsid w:val="00713BB7"/>
    <w:rsid w:val="00727562"/>
    <w:rsid w:val="00730411"/>
    <w:rsid w:val="00740E5F"/>
    <w:rsid w:val="007425A3"/>
    <w:rsid w:val="00743CE8"/>
    <w:rsid w:val="00744F5D"/>
    <w:rsid w:val="0075082D"/>
    <w:rsid w:val="00760AAE"/>
    <w:rsid w:val="00772FA0"/>
    <w:rsid w:val="00773413"/>
    <w:rsid w:val="00781770"/>
    <w:rsid w:val="00793E30"/>
    <w:rsid w:val="007A1E85"/>
    <w:rsid w:val="007A6914"/>
    <w:rsid w:val="007A787C"/>
    <w:rsid w:val="007A78C0"/>
    <w:rsid w:val="007B3BB8"/>
    <w:rsid w:val="007B4B67"/>
    <w:rsid w:val="007C08C1"/>
    <w:rsid w:val="007C374F"/>
    <w:rsid w:val="007C4A2C"/>
    <w:rsid w:val="007D63B5"/>
    <w:rsid w:val="007E40FB"/>
    <w:rsid w:val="007E61C9"/>
    <w:rsid w:val="00814E39"/>
    <w:rsid w:val="008153C5"/>
    <w:rsid w:val="00815952"/>
    <w:rsid w:val="00817284"/>
    <w:rsid w:val="00824D85"/>
    <w:rsid w:val="00831B6D"/>
    <w:rsid w:val="00832B90"/>
    <w:rsid w:val="00833F54"/>
    <w:rsid w:val="00834D39"/>
    <w:rsid w:val="008418B5"/>
    <w:rsid w:val="00843668"/>
    <w:rsid w:val="008534DB"/>
    <w:rsid w:val="00853DC3"/>
    <w:rsid w:val="00860D90"/>
    <w:rsid w:val="008770B9"/>
    <w:rsid w:val="0089320D"/>
    <w:rsid w:val="008933EE"/>
    <w:rsid w:val="00894476"/>
    <w:rsid w:val="00894578"/>
    <w:rsid w:val="008A5C37"/>
    <w:rsid w:val="008C2934"/>
    <w:rsid w:val="008C7034"/>
    <w:rsid w:val="008E5F3D"/>
    <w:rsid w:val="008E78A1"/>
    <w:rsid w:val="00905A41"/>
    <w:rsid w:val="00914C70"/>
    <w:rsid w:val="009431A1"/>
    <w:rsid w:val="00943E2A"/>
    <w:rsid w:val="00947D07"/>
    <w:rsid w:val="009525C2"/>
    <w:rsid w:val="0097078F"/>
    <w:rsid w:val="00970F45"/>
    <w:rsid w:val="0097101C"/>
    <w:rsid w:val="0097534A"/>
    <w:rsid w:val="00975EBF"/>
    <w:rsid w:val="009872E1"/>
    <w:rsid w:val="00994558"/>
    <w:rsid w:val="00997235"/>
    <w:rsid w:val="00997C05"/>
    <w:rsid w:val="00997F22"/>
    <w:rsid w:val="009A1D3F"/>
    <w:rsid w:val="009A4E49"/>
    <w:rsid w:val="009A67B8"/>
    <w:rsid w:val="009B066D"/>
    <w:rsid w:val="009B7961"/>
    <w:rsid w:val="009C2C69"/>
    <w:rsid w:val="009C70D1"/>
    <w:rsid w:val="009D1182"/>
    <w:rsid w:val="009D3F18"/>
    <w:rsid w:val="009E456C"/>
    <w:rsid w:val="009E6F2A"/>
    <w:rsid w:val="009F4919"/>
    <w:rsid w:val="00A11F69"/>
    <w:rsid w:val="00A1304A"/>
    <w:rsid w:val="00A13471"/>
    <w:rsid w:val="00A158BA"/>
    <w:rsid w:val="00A37FB8"/>
    <w:rsid w:val="00A4564C"/>
    <w:rsid w:val="00A457C6"/>
    <w:rsid w:val="00A45D18"/>
    <w:rsid w:val="00A51E2A"/>
    <w:rsid w:val="00A55716"/>
    <w:rsid w:val="00A55EAD"/>
    <w:rsid w:val="00A72D49"/>
    <w:rsid w:val="00A76C40"/>
    <w:rsid w:val="00A86A62"/>
    <w:rsid w:val="00A91650"/>
    <w:rsid w:val="00A9592C"/>
    <w:rsid w:val="00AA1F54"/>
    <w:rsid w:val="00AA3F41"/>
    <w:rsid w:val="00AA59D5"/>
    <w:rsid w:val="00AB694C"/>
    <w:rsid w:val="00AC06FE"/>
    <w:rsid w:val="00AC2029"/>
    <w:rsid w:val="00AE6033"/>
    <w:rsid w:val="00AF2534"/>
    <w:rsid w:val="00B065DC"/>
    <w:rsid w:val="00B0714C"/>
    <w:rsid w:val="00B15EC3"/>
    <w:rsid w:val="00B2533A"/>
    <w:rsid w:val="00B32985"/>
    <w:rsid w:val="00B32C54"/>
    <w:rsid w:val="00B34F22"/>
    <w:rsid w:val="00B42212"/>
    <w:rsid w:val="00B726A3"/>
    <w:rsid w:val="00B83727"/>
    <w:rsid w:val="00B93D62"/>
    <w:rsid w:val="00BA1BE5"/>
    <w:rsid w:val="00BA33DF"/>
    <w:rsid w:val="00BA5892"/>
    <w:rsid w:val="00BA5963"/>
    <w:rsid w:val="00BB1C98"/>
    <w:rsid w:val="00BB7CD2"/>
    <w:rsid w:val="00BE6F95"/>
    <w:rsid w:val="00BE77F7"/>
    <w:rsid w:val="00BF0F95"/>
    <w:rsid w:val="00C065F2"/>
    <w:rsid w:val="00C10506"/>
    <w:rsid w:val="00C148E3"/>
    <w:rsid w:val="00C22714"/>
    <w:rsid w:val="00C26A6F"/>
    <w:rsid w:val="00C300A5"/>
    <w:rsid w:val="00C30C44"/>
    <w:rsid w:val="00C3121B"/>
    <w:rsid w:val="00C345E4"/>
    <w:rsid w:val="00C53E1F"/>
    <w:rsid w:val="00C61140"/>
    <w:rsid w:val="00C724F4"/>
    <w:rsid w:val="00C76821"/>
    <w:rsid w:val="00C86E2C"/>
    <w:rsid w:val="00C95F1A"/>
    <w:rsid w:val="00CA1A31"/>
    <w:rsid w:val="00CA2AFB"/>
    <w:rsid w:val="00CB201A"/>
    <w:rsid w:val="00CC0C64"/>
    <w:rsid w:val="00CD7763"/>
    <w:rsid w:val="00CF152E"/>
    <w:rsid w:val="00CF538A"/>
    <w:rsid w:val="00CF7F98"/>
    <w:rsid w:val="00D06852"/>
    <w:rsid w:val="00D134CC"/>
    <w:rsid w:val="00D20908"/>
    <w:rsid w:val="00D313C9"/>
    <w:rsid w:val="00D35F49"/>
    <w:rsid w:val="00D44DDC"/>
    <w:rsid w:val="00D66D30"/>
    <w:rsid w:val="00D71FDE"/>
    <w:rsid w:val="00D809A9"/>
    <w:rsid w:val="00D83512"/>
    <w:rsid w:val="00D8573A"/>
    <w:rsid w:val="00D950BE"/>
    <w:rsid w:val="00D962D6"/>
    <w:rsid w:val="00D9660C"/>
    <w:rsid w:val="00DA0273"/>
    <w:rsid w:val="00DA0465"/>
    <w:rsid w:val="00DB1E3D"/>
    <w:rsid w:val="00DC2536"/>
    <w:rsid w:val="00DD29D0"/>
    <w:rsid w:val="00DD3CE2"/>
    <w:rsid w:val="00DE237E"/>
    <w:rsid w:val="00DE2A10"/>
    <w:rsid w:val="00DF3B16"/>
    <w:rsid w:val="00DF6143"/>
    <w:rsid w:val="00E04AA1"/>
    <w:rsid w:val="00E0643D"/>
    <w:rsid w:val="00E1089E"/>
    <w:rsid w:val="00E15992"/>
    <w:rsid w:val="00E22562"/>
    <w:rsid w:val="00E22EC2"/>
    <w:rsid w:val="00E3122E"/>
    <w:rsid w:val="00E409E6"/>
    <w:rsid w:val="00E55224"/>
    <w:rsid w:val="00E7379D"/>
    <w:rsid w:val="00E745E7"/>
    <w:rsid w:val="00E813C7"/>
    <w:rsid w:val="00E82DC8"/>
    <w:rsid w:val="00E93FDA"/>
    <w:rsid w:val="00E961A2"/>
    <w:rsid w:val="00EA19DC"/>
    <w:rsid w:val="00EA6A29"/>
    <w:rsid w:val="00ED21FE"/>
    <w:rsid w:val="00EE1C3E"/>
    <w:rsid w:val="00EE1FAD"/>
    <w:rsid w:val="00F009FD"/>
    <w:rsid w:val="00F04001"/>
    <w:rsid w:val="00F1045C"/>
    <w:rsid w:val="00F14324"/>
    <w:rsid w:val="00F20520"/>
    <w:rsid w:val="00F20749"/>
    <w:rsid w:val="00F2495E"/>
    <w:rsid w:val="00F37E99"/>
    <w:rsid w:val="00F50462"/>
    <w:rsid w:val="00F53BDB"/>
    <w:rsid w:val="00F5490D"/>
    <w:rsid w:val="00F61F72"/>
    <w:rsid w:val="00F651FB"/>
    <w:rsid w:val="00F73D30"/>
    <w:rsid w:val="00F92669"/>
    <w:rsid w:val="00FA01CD"/>
    <w:rsid w:val="00FA785D"/>
    <w:rsid w:val="00FB2896"/>
    <w:rsid w:val="00FC5146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84EA9-8236-48C1-A931-F324D1D3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autoRedefine/>
    <w:qFormat/>
    <w:rsid w:val="00997F22"/>
    <w:pPr>
      <w:keepNext/>
      <w:keepLines/>
      <w:widowControl/>
      <w:numPr>
        <w:numId w:val="22"/>
      </w:numPr>
      <w:autoSpaceDE/>
      <w:autoSpaceDN/>
      <w:adjustRightInd/>
      <w:spacing w:before="60" w:after="120"/>
      <w:jc w:val="center"/>
      <w:outlineLvl w:val="0"/>
    </w:pPr>
    <w:rPr>
      <w:rFonts w:eastAsia="Calibri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997F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7F22"/>
    <w:pPr>
      <w:ind w:left="708"/>
    </w:pPr>
    <w:rPr>
      <w:sz w:val="24"/>
      <w:szCs w:val="24"/>
    </w:rPr>
  </w:style>
  <w:style w:type="character" w:customStyle="1" w:styleId="11">
    <w:name w:val="Заголовок 1 Знак"/>
    <w:basedOn w:val="a0"/>
    <w:link w:val="10"/>
    <w:rsid w:val="00997F22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97F2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2">
    <w:name w:val="Основной текст1"/>
    <w:rsid w:val="00997F22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3">
    <w:name w:val="Название1"/>
    <w:rsid w:val="00997F22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rsid w:val="00997F2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4">
    <w:name w:val="Normal (Web)"/>
    <w:basedOn w:val="a"/>
    <w:rsid w:val="00997F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997F22"/>
    <w:rPr>
      <w:b/>
      <w:bCs/>
    </w:rPr>
  </w:style>
  <w:style w:type="paragraph" w:customStyle="1" w:styleId="a6">
    <w:name w:val="Знак Знак Знак Знак"/>
    <w:basedOn w:val="a"/>
    <w:rsid w:val="00997F2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 Знак Знак Знак"/>
    <w:basedOn w:val="a"/>
    <w:rsid w:val="00997F2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8">
    <w:name w:val="Hyperlink"/>
    <w:rsid w:val="00997F22"/>
    <w:rPr>
      <w:color w:val="0000FF"/>
      <w:u w:val="single"/>
    </w:rPr>
  </w:style>
  <w:style w:type="paragraph" w:customStyle="1" w:styleId="1">
    <w:name w:val="Стиль1"/>
    <w:basedOn w:val="a"/>
    <w:uiPriority w:val="99"/>
    <w:qFormat/>
    <w:rsid w:val="00997F22"/>
    <w:pPr>
      <w:widowControl/>
      <w:numPr>
        <w:numId w:val="7"/>
      </w:numPr>
      <w:autoSpaceDE/>
      <w:autoSpaceDN/>
      <w:adjustRightInd/>
      <w:jc w:val="both"/>
    </w:pPr>
    <w:rPr>
      <w:b/>
      <w:sz w:val="28"/>
      <w:szCs w:val="28"/>
    </w:rPr>
  </w:style>
  <w:style w:type="paragraph" w:styleId="a9">
    <w:name w:val="Balloon Text"/>
    <w:basedOn w:val="a"/>
    <w:link w:val="aa"/>
    <w:rsid w:val="00997F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97F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"/>
    <w:basedOn w:val="a"/>
    <w:rsid w:val="00997F2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Абзац списка1"/>
    <w:basedOn w:val="a"/>
    <w:rsid w:val="00997F22"/>
    <w:pPr>
      <w:widowControl/>
      <w:autoSpaceDE/>
      <w:autoSpaceDN/>
      <w:adjustRightInd/>
      <w:ind w:left="708"/>
    </w:pPr>
    <w:rPr>
      <w:rFonts w:eastAsia="Calibri"/>
      <w:sz w:val="24"/>
      <w:szCs w:val="24"/>
    </w:rPr>
  </w:style>
  <w:style w:type="paragraph" w:styleId="ac">
    <w:name w:val="footer"/>
    <w:basedOn w:val="a"/>
    <w:link w:val="ad"/>
    <w:rsid w:val="00997F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97F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997F22"/>
  </w:style>
  <w:style w:type="character" w:styleId="af">
    <w:name w:val="footnote reference"/>
    <w:basedOn w:val="a0"/>
    <w:uiPriority w:val="99"/>
    <w:semiHidden/>
    <w:rsid w:val="00997F22"/>
    <w:rPr>
      <w:vertAlign w:val="superscript"/>
    </w:rPr>
  </w:style>
  <w:style w:type="paragraph" w:styleId="af0">
    <w:name w:val="footnote text"/>
    <w:basedOn w:val="a"/>
    <w:link w:val="af1"/>
    <w:uiPriority w:val="99"/>
    <w:rsid w:val="00997F22"/>
    <w:pPr>
      <w:widowControl/>
      <w:autoSpaceDE/>
      <w:autoSpaceDN/>
      <w:adjustRightInd/>
    </w:pPr>
  </w:style>
  <w:style w:type="character" w:customStyle="1" w:styleId="af1">
    <w:name w:val="Текст сноски Знак"/>
    <w:basedOn w:val="a0"/>
    <w:link w:val="af0"/>
    <w:uiPriority w:val="99"/>
    <w:rsid w:val="00997F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annotation reference"/>
    <w:semiHidden/>
    <w:unhideWhenUsed/>
    <w:rsid w:val="000F5C24"/>
    <w:rPr>
      <w:sz w:val="16"/>
      <w:szCs w:val="16"/>
    </w:rPr>
  </w:style>
  <w:style w:type="paragraph" w:customStyle="1" w:styleId="21">
    <w:name w:val="Основной текст2"/>
    <w:rsid w:val="009431A1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">
    <w:name w:val="Основной текст3"/>
    <w:rsid w:val="00947D0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A5571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557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6;&#1073;&#1088;&#1072;&#1079;&#1086;&#1074;&#1072;&#1085;&#1080;&#1077;42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cmk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8AB5B-8D1B-4951-947A-1155A1E1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7894</TotalTime>
  <Pages>28</Pages>
  <Words>10337</Words>
  <Characters>58926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poa.ok</dc:creator>
  <cp:keywords/>
  <dc:description/>
  <cp:lastModifiedBy>Ольга Николаевна Чернюк</cp:lastModifiedBy>
  <cp:revision>825</cp:revision>
  <cp:lastPrinted>2020-01-17T02:33:00Z</cp:lastPrinted>
  <dcterms:created xsi:type="dcterms:W3CDTF">2018-01-16T02:33:00Z</dcterms:created>
  <dcterms:modified xsi:type="dcterms:W3CDTF">2020-02-11T03:15:00Z</dcterms:modified>
</cp:coreProperties>
</file>