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9F" w:rsidRDefault="004F009F" w:rsidP="004F0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СНИФФИНГ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09F">
        <w:rPr>
          <w:rFonts w:ascii="Times New Roman" w:hAnsi="Times New Roman" w:cs="Times New Roman"/>
          <w:sz w:val="28"/>
          <w:szCs w:val="28"/>
        </w:rPr>
        <w:t>Сниффинг</w:t>
      </w:r>
      <w:proofErr w:type="spellEnd"/>
      <w:r w:rsidRPr="004F009F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4F009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F0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09F">
        <w:rPr>
          <w:rFonts w:ascii="Times New Roman" w:hAnsi="Times New Roman" w:cs="Times New Roman"/>
          <w:sz w:val="28"/>
          <w:szCs w:val="28"/>
        </w:rPr>
        <w:t>sniff</w:t>
      </w:r>
      <w:proofErr w:type="spellEnd"/>
      <w:r w:rsidRPr="004F009F">
        <w:rPr>
          <w:rFonts w:ascii="Times New Roman" w:hAnsi="Times New Roman" w:cs="Times New Roman"/>
          <w:sz w:val="28"/>
          <w:szCs w:val="28"/>
        </w:rPr>
        <w:t xml:space="preserve"> – нюхать) – форма токсикомании, при которой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состояние токсического опьянения достигается в результате вдыхания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углеводородных сжиженных газов (бутан, изобутан, пропан), входящих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ряда товаров хозяйственно-бытового назначения (баллончики для заправки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зажигалок или сами зажигалки, баллончики для работы портативных туристских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 xml:space="preserve">газовых плит и др.); иногда к </w:t>
      </w:r>
      <w:proofErr w:type="spellStart"/>
      <w:r w:rsidRPr="004F009F">
        <w:rPr>
          <w:rFonts w:ascii="Times New Roman" w:hAnsi="Times New Roman" w:cs="Times New Roman"/>
          <w:sz w:val="28"/>
          <w:szCs w:val="28"/>
        </w:rPr>
        <w:t>сниффингу</w:t>
      </w:r>
      <w:proofErr w:type="spellEnd"/>
      <w:r w:rsidRPr="004F009F">
        <w:rPr>
          <w:rFonts w:ascii="Times New Roman" w:hAnsi="Times New Roman" w:cs="Times New Roman"/>
          <w:sz w:val="28"/>
          <w:szCs w:val="28"/>
        </w:rPr>
        <w:t xml:space="preserve"> относят другие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токсикомании – вдыхание различных аэрозолей бытовой химии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(освежители воздуха, дезодоранты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09F">
        <w:rPr>
          <w:rFonts w:ascii="Times New Roman" w:hAnsi="Times New Roman" w:cs="Times New Roman"/>
          <w:sz w:val="28"/>
          <w:szCs w:val="28"/>
        </w:rPr>
        <w:t>В настоящее время оценка распространенности данной формы токсикомании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затруднена, так как </w:t>
      </w:r>
      <w:proofErr w:type="spellStart"/>
      <w:r w:rsidRPr="004F009F">
        <w:rPr>
          <w:rFonts w:ascii="Times New Roman" w:hAnsi="Times New Roman" w:cs="Times New Roman"/>
          <w:sz w:val="28"/>
          <w:szCs w:val="28"/>
        </w:rPr>
        <w:t>сниффинг</w:t>
      </w:r>
      <w:proofErr w:type="spellEnd"/>
      <w:r w:rsidRPr="004F009F">
        <w:rPr>
          <w:rFonts w:ascii="Times New Roman" w:hAnsi="Times New Roman" w:cs="Times New Roman"/>
          <w:sz w:val="28"/>
          <w:szCs w:val="28"/>
        </w:rPr>
        <w:t xml:space="preserve"> не включен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в официальный статистический учет Росстата.</w:t>
      </w:r>
      <w:proofErr w:type="gramEnd"/>
      <w:r w:rsidRPr="004F009F">
        <w:rPr>
          <w:rFonts w:ascii="Times New Roman" w:hAnsi="Times New Roman" w:cs="Times New Roman"/>
          <w:sz w:val="28"/>
          <w:szCs w:val="28"/>
        </w:rPr>
        <w:t xml:space="preserve"> По наблюдениям наркологической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службы Российской Федерации, распространенность указанной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токсикомании регистрируется во всех субъектах Российской Федерации.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По данным Министерства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4F009F">
        <w:rPr>
          <w:rFonts w:ascii="Times New Roman" w:hAnsi="Times New Roman" w:cs="Times New Roman"/>
          <w:sz w:val="28"/>
          <w:szCs w:val="28"/>
        </w:rPr>
        <w:t>сниффинга</w:t>
      </w:r>
      <w:proofErr w:type="spellEnd"/>
      <w:r w:rsidRPr="004F009F">
        <w:rPr>
          <w:rFonts w:ascii="Times New Roman" w:hAnsi="Times New Roman" w:cs="Times New Roman"/>
          <w:sz w:val="28"/>
          <w:szCs w:val="28"/>
        </w:rPr>
        <w:t xml:space="preserve"> ежемесячно погибает до 10 несовершеннолетних детей.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 xml:space="preserve">Вещества, используемые для </w:t>
      </w:r>
      <w:proofErr w:type="spellStart"/>
      <w:r w:rsidRPr="004F009F">
        <w:rPr>
          <w:rFonts w:ascii="Times New Roman" w:hAnsi="Times New Roman" w:cs="Times New Roman"/>
          <w:sz w:val="28"/>
          <w:szCs w:val="28"/>
        </w:rPr>
        <w:t>сниффинга</w:t>
      </w:r>
      <w:proofErr w:type="spellEnd"/>
      <w:r w:rsidRPr="004F009F">
        <w:rPr>
          <w:rFonts w:ascii="Times New Roman" w:hAnsi="Times New Roman" w:cs="Times New Roman"/>
          <w:sz w:val="28"/>
          <w:szCs w:val="28"/>
        </w:rPr>
        <w:t>, при вдыхании вызывают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 xml:space="preserve">деятельности центральной нервной системы, </w:t>
      </w:r>
      <w:proofErr w:type="gramStart"/>
      <w:r w:rsidRPr="004F009F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4F009F">
        <w:rPr>
          <w:rFonts w:ascii="Times New Roman" w:hAnsi="Times New Roman" w:cs="Times New Roman"/>
          <w:sz w:val="28"/>
          <w:szCs w:val="28"/>
        </w:rPr>
        <w:t xml:space="preserve"> и дыхательной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 xml:space="preserve">систем, вызывают </w:t>
      </w:r>
      <w:proofErr w:type="spellStart"/>
      <w:r w:rsidRPr="004F009F">
        <w:rPr>
          <w:rFonts w:ascii="Times New Roman" w:hAnsi="Times New Roman" w:cs="Times New Roman"/>
          <w:sz w:val="28"/>
          <w:szCs w:val="28"/>
        </w:rPr>
        <w:t>жизнеугрожающие</w:t>
      </w:r>
      <w:proofErr w:type="spellEnd"/>
      <w:r w:rsidRPr="004F009F">
        <w:rPr>
          <w:rFonts w:ascii="Times New Roman" w:hAnsi="Times New Roman" w:cs="Times New Roman"/>
          <w:sz w:val="28"/>
          <w:szCs w:val="28"/>
        </w:rPr>
        <w:t xml:space="preserve"> сердечные аритмии, вплоть до внезапной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остановки сердца, что и становится причиной внезапной смерти.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Популяризация данного явления, до недавнего времени, активно велась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в социальных сетях. В настоящее время информационные ресурсы,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 xml:space="preserve">пропагандирующие </w:t>
      </w:r>
      <w:proofErr w:type="spellStart"/>
      <w:r w:rsidRPr="004F009F">
        <w:rPr>
          <w:rFonts w:ascii="Times New Roman" w:hAnsi="Times New Roman" w:cs="Times New Roman"/>
          <w:sz w:val="28"/>
          <w:szCs w:val="28"/>
        </w:rPr>
        <w:t>сниффинг</w:t>
      </w:r>
      <w:proofErr w:type="spellEnd"/>
      <w:r w:rsidRPr="004F009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«Интернет», активно блокируются правоохранительными органами.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 xml:space="preserve">Распространению </w:t>
      </w:r>
      <w:proofErr w:type="spellStart"/>
      <w:r w:rsidRPr="004F009F">
        <w:rPr>
          <w:rFonts w:ascii="Times New Roman" w:hAnsi="Times New Roman" w:cs="Times New Roman"/>
          <w:sz w:val="28"/>
          <w:szCs w:val="28"/>
        </w:rPr>
        <w:t>сниффинга</w:t>
      </w:r>
      <w:proofErr w:type="spellEnd"/>
      <w:r w:rsidRPr="004F009F">
        <w:rPr>
          <w:rFonts w:ascii="Times New Roman" w:hAnsi="Times New Roman" w:cs="Times New Roman"/>
          <w:sz w:val="28"/>
          <w:szCs w:val="28"/>
        </w:rPr>
        <w:t xml:space="preserve"> в подростковой среде способствует доступность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беспрепятственного приобретения несовершеннолетними средств бытовой химии,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в том числе – содержащих сжиженные углеводородные газы.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В Российской Федерации на федеральном уровне отсутствует законодательное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регулирование возрастных ограничений розничной продажи портативных газовых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зажигалок и баллончиков с газом для их заправки, других предметов бытовой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химии. Эксперты связывают участившиеся случаи отравления токсическими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веществами несовершеннолетних с доступностью их приобретения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и подростками.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По сравнению с другими видами зависимого поведения токсикомания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свои особенности.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Во-первых, наличие у подростка предметов бытовой химии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или баллончиков для зажигалок не вызывает особых опасений и настороженности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у взрослых. Ведь обычная «бытовая химия» найдется в каждом доме.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Во-вторых, о существовании проблемы токсикомании вообще знают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lastRenderedPageBreak/>
        <w:t>немногие, как правило, общественность начинает бить тревогу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только после очередной гибели юного токсикомана. Часто даже специалисты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профилактики и педагоги, не могут с точностью распознать опасные признаки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009F">
        <w:rPr>
          <w:rFonts w:ascii="Times New Roman" w:hAnsi="Times New Roman" w:cs="Times New Roman"/>
          <w:sz w:val="28"/>
          <w:szCs w:val="28"/>
        </w:rPr>
        <w:t>нюхачества</w:t>
      </w:r>
      <w:proofErr w:type="spellEnd"/>
      <w:r w:rsidRPr="004F009F">
        <w:rPr>
          <w:rFonts w:ascii="Times New Roman" w:hAnsi="Times New Roman" w:cs="Times New Roman"/>
          <w:sz w:val="28"/>
          <w:szCs w:val="28"/>
        </w:rPr>
        <w:t>», не говоря уже о родителях, которые традиционно «все узнают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последними».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Диагностика может быть проведена только в специализированной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медицинской организации наркологического профиля на основании объективных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методов исследования квалифицированного специалиста – врача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психиатра-нарколога.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На вовлечение подростка в употребление токсических веществ могут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указывать следующие признаки: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отёчность лица;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покраснение и раздражение области рта, носа, слизистых верхних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дыхательных путей;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осиплость голоса, кашель;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слабость, головная боль, тошнота и рвота;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потеря прежних интересов;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нарушения высших корковых функций (память, внимание, интеллект);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расстройства поведения: прогулы, обман, скрытность и др.;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09F">
        <w:rPr>
          <w:rFonts w:ascii="Times New Roman" w:hAnsi="Times New Roman" w:cs="Times New Roman"/>
          <w:sz w:val="28"/>
          <w:szCs w:val="28"/>
        </w:rPr>
        <w:t>эмоциональные</w:t>
      </w:r>
      <w:proofErr w:type="gramEnd"/>
      <w:r w:rsidRPr="004F009F">
        <w:rPr>
          <w:rFonts w:ascii="Times New Roman" w:hAnsi="Times New Roman" w:cs="Times New Roman"/>
          <w:sz w:val="28"/>
          <w:szCs w:val="28"/>
        </w:rPr>
        <w:t>: агрессия, раздражительность и т.п.;</w:t>
      </w:r>
    </w:p>
    <w:p w:rsidR="004F009F" w:rsidRPr="004F009F" w:rsidRDefault="004F009F" w:rsidP="00D44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обнаружение в личных вещах: баллончики, зажигалки, бутылки и т.п.</w:t>
      </w:r>
    </w:p>
    <w:p w:rsidR="004F009F" w:rsidRPr="004F009F" w:rsidRDefault="004F009F" w:rsidP="00D44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Вдыхание углеводородных сжиженных газов (бутан, изобутан, пропан),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вызывает хроническое отравление организма, формируется психическая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и физическая зависимость. Психическая зависимость при токсикомании может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развиться после 2-3 употреблений. Подростком овладевает стремление испытать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эйфорию и галлюцинации ещё раз, без таких ощущений возникает дискомфорт.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Физическая зависимость развивается в течение 1-2 месяцев. Для токсикомании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характерно неконтролируемое повышение дозы – в течение месяца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она увеличивается в 4-5 раз, а состояние опьянения укорачивается до 1-2 часов.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В это же время ослабевают реакции организма на токсин – становятся менее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выраженными воспалительные явления со стороны слизистых оболочек,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сердцебиение и одышка.</w:t>
      </w:r>
    </w:p>
    <w:p w:rsidR="004F009F" w:rsidRPr="004F009F" w:rsidRDefault="004F009F" w:rsidP="00D44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Физическая опасность заключается в необратимом разрушении органических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структур мозга, нарушении работы лёгких, сердца, печени и почек, гибели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подростков от превышения токсических доз. Токсикомания и её последствия имеют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большую социальную значимость: у подростка нарушается психика, он отстаёт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от сверстников в развитии, не усваивает школьную программу и перестаёт посещать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школу. В итоге он замыкается на своей зависимости и полностью выпадает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из социума. Одним из негативных последствий токсикомании – низкий уровень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образования и профессионализма из-за отсутствия интереса к учёбе и работе;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неумение организовать свой досуг, снижения когнитивных возможностей головного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мозга.</w:t>
      </w:r>
    </w:p>
    <w:p w:rsidR="004F009F" w:rsidRPr="004F009F" w:rsidRDefault="004F009F" w:rsidP="00D44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Со временем токсикоманы зачастую переходят на потребление более сильных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наркотических веществ.</w:t>
      </w:r>
    </w:p>
    <w:p w:rsidR="004F009F" w:rsidRPr="004F009F" w:rsidRDefault="004F009F" w:rsidP="00D44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lastRenderedPageBreak/>
        <w:t>Региональное законодательство ряда субъектов Российской Федерации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запрещает продажу несовершеннолетним определенных наименований бытовой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химии.</w:t>
      </w:r>
    </w:p>
    <w:p w:rsidR="004F009F" w:rsidRPr="004F009F" w:rsidRDefault="004F009F" w:rsidP="00D44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 xml:space="preserve">Распространение информации, пропагандирующей </w:t>
      </w:r>
      <w:proofErr w:type="spellStart"/>
      <w:r w:rsidRPr="004F009F">
        <w:rPr>
          <w:rFonts w:ascii="Times New Roman" w:hAnsi="Times New Roman" w:cs="Times New Roman"/>
          <w:sz w:val="28"/>
          <w:szCs w:val="28"/>
        </w:rPr>
        <w:t>сниффинг</w:t>
      </w:r>
      <w:proofErr w:type="spellEnd"/>
      <w:r w:rsidRPr="004F009F">
        <w:rPr>
          <w:rFonts w:ascii="Times New Roman" w:hAnsi="Times New Roman" w:cs="Times New Roman"/>
          <w:sz w:val="28"/>
          <w:szCs w:val="28"/>
        </w:rPr>
        <w:t>, является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 xml:space="preserve">нарушением действующего законодательства в соответствии </w:t>
      </w:r>
      <w:proofErr w:type="gramStart"/>
      <w:r w:rsidRPr="004F00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F009F">
        <w:rPr>
          <w:rFonts w:ascii="Times New Roman" w:hAnsi="Times New Roman" w:cs="Times New Roman"/>
          <w:sz w:val="28"/>
          <w:szCs w:val="28"/>
        </w:rPr>
        <w:t xml:space="preserve"> Федеральным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законом от 29 декабря 2010 г. № 436-ФЗ «О защите детей от информации</w:t>
      </w:r>
      <w:r w:rsidR="00D44EF1">
        <w:rPr>
          <w:rFonts w:ascii="Times New Roman" w:hAnsi="Times New Roman" w:cs="Times New Roman"/>
          <w:sz w:val="28"/>
          <w:szCs w:val="28"/>
        </w:rPr>
        <w:t xml:space="preserve">, </w:t>
      </w:r>
      <w:r w:rsidRPr="004F009F">
        <w:rPr>
          <w:rFonts w:ascii="Times New Roman" w:hAnsi="Times New Roman" w:cs="Times New Roman"/>
          <w:sz w:val="28"/>
          <w:szCs w:val="28"/>
        </w:rPr>
        <w:t>причиняющей вред их здоровью и развитию» и Кодексом Российской Федерации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об административных правонарушениях (далее – КоАП РФ):</w:t>
      </w:r>
    </w:p>
    <w:p w:rsidR="004F009F" w:rsidRPr="004F009F" w:rsidRDefault="004F009F" w:rsidP="00D44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1. Часть 2 статьи 20.20 КоАП РФ – потребление одурманивающих веществ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в общественном месте влечет наложение административного штрафа в размере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от четырех тысяч до пяти тысяч рублей или административный арест на срок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до пятнадцати суток (для совершеннолетнего лица). Субъектами данного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правонарушения могут быть граждане, достигшие 16-летнего возраста.</w:t>
      </w:r>
    </w:p>
    <w:p w:rsidR="004F009F" w:rsidRPr="004F009F" w:rsidRDefault="004F009F" w:rsidP="00D44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2. Статья 20.22 КоАП РФ – нахождение в состоянии опьянения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09F">
        <w:rPr>
          <w:rFonts w:ascii="Times New Roman" w:hAnsi="Times New Roman" w:cs="Times New Roman"/>
          <w:sz w:val="28"/>
          <w:szCs w:val="28"/>
        </w:rPr>
        <w:t>несовершеннолетних в возрасте до шестнадцати лет, либо потребление (распитие)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ими алкогольной и спиртосодержащей продукции, либо потребление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ими наркотических средств или психотропных веществ без назначения врача, новых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 xml:space="preserve">потенциально опасных </w:t>
      </w:r>
      <w:proofErr w:type="spellStart"/>
      <w:r w:rsidRPr="004F009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F009F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родителей или иных законных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представителей несовершеннолетних в размере от одной тысячи пятисот до двух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тысяч рублей.</w:t>
      </w:r>
      <w:proofErr w:type="gramEnd"/>
    </w:p>
    <w:p w:rsidR="004F009F" w:rsidRPr="004F009F" w:rsidRDefault="004F009F" w:rsidP="00D44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3. Часть 1 статьи 6.10 КоАП РФ – вовлечение несовершеннолетнего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в употребление алкогольной и спиртосодержащей продукции, новых потенциально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 xml:space="preserve">опасных </w:t>
      </w:r>
      <w:proofErr w:type="spellStart"/>
      <w:r w:rsidRPr="004F009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F009F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веществ, за исключением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случаев, предусмотренных частью 2 статьи 6.18 КоАП РФ, влечет наложение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административного штрафа в размере от одной тысячи пятисот до трех тысяч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рублей.</w:t>
      </w:r>
    </w:p>
    <w:p w:rsidR="004F009F" w:rsidRPr="004F009F" w:rsidRDefault="004F009F" w:rsidP="00D44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Те же действия, совершенные родителями или иными законными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представителями несовершеннолетних, за исключением случаев, предусмотренных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частью 2 статьи 6.18 КоАП РФ, а также лицами, на которых возложены обязанности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по обучению и воспитанию несовершеннолетних, влекут наложение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административного штрафа в размере от четырех тысяч до пяти тысяч рублей.</w:t>
      </w:r>
    </w:p>
    <w:p w:rsidR="004F009F" w:rsidRPr="004F009F" w:rsidRDefault="004F009F" w:rsidP="00D44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4. За вовлечение несовершеннолетнего в систематическое употребление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(распитие) алкогольной и спиртосодержащей продукции, одурманивающих веществ,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 xml:space="preserve">в занятие бродяжничеством или </w:t>
      </w:r>
      <w:proofErr w:type="gramStart"/>
      <w:r w:rsidRPr="004F009F">
        <w:rPr>
          <w:rFonts w:ascii="Times New Roman" w:hAnsi="Times New Roman" w:cs="Times New Roman"/>
          <w:sz w:val="28"/>
          <w:szCs w:val="28"/>
        </w:rPr>
        <w:t>попрошайничеством</w:t>
      </w:r>
      <w:proofErr w:type="gramEnd"/>
      <w:r w:rsidRPr="004F009F">
        <w:rPr>
          <w:rFonts w:ascii="Times New Roman" w:hAnsi="Times New Roman" w:cs="Times New Roman"/>
          <w:sz w:val="28"/>
          <w:szCs w:val="28"/>
        </w:rPr>
        <w:t>, совершенное лицом,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достигшим восемнадцатилетнего возраста, предусмотрена уголовная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 xml:space="preserve">ответственность. </w:t>
      </w:r>
      <w:proofErr w:type="gramStart"/>
      <w:r w:rsidRPr="004F009F">
        <w:rPr>
          <w:rFonts w:ascii="Times New Roman" w:hAnsi="Times New Roman" w:cs="Times New Roman"/>
          <w:sz w:val="28"/>
          <w:szCs w:val="28"/>
        </w:rPr>
        <w:t>В соответствии с частью 1 статьи 151 Уголовного Кодекса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Российской Федерации (далее – УК РФ) подобное действие наказывается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обязательными работами на срок до четырехсот восьмидесяти часов,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либо исправительными работами на срок от одного года до двух лет, либо арестом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на срок от трех до шести месяцев, либо лишением свободы на срок до четырех лет.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F009F">
        <w:rPr>
          <w:rFonts w:ascii="Times New Roman" w:hAnsi="Times New Roman" w:cs="Times New Roman"/>
          <w:sz w:val="28"/>
          <w:szCs w:val="28"/>
        </w:rPr>
        <w:t>Части 2 и 3 данной статьи УК РФ предусматривают более строгую ответственность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Pr="004F009F">
        <w:rPr>
          <w:rFonts w:ascii="Times New Roman" w:hAnsi="Times New Roman" w:cs="Times New Roman"/>
          <w:sz w:val="28"/>
          <w:szCs w:val="28"/>
        </w:rPr>
        <w:lastRenderedPageBreak/>
        <w:t>субъектом преступления выступает родитель, педагогический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работник либо иное лицо, на которое законом возложены обязанности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по воспитанию несовершеннолетнего, а также в случае, если преступное деяние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совершено с применением насилия или угрозой его применения.</w:t>
      </w:r>
    </w:p>
    <w:p w:rsidR="004F009F" w:rsidRPr="004F009F" w:rsidRDefault="004F009F" w:rsidP="00D44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4F009F">
        <w:rPr>
          <w:rFonts w:ascii="Times New Roman" w:hAnsi="Times New Roman" w:cs="Times New Roman"/>
          <w:sz w:val="28"/>
          <w:szCs w:val="28"/>
        </w:rPr>
        <w:t>сниффинга</w:t>
      </w:r>
      <w:proofErr w:type="spellEnd"/>
      <w:r w:rsidRPr="004F009F">
        <w:rPr>
          <w:rFonts w:ascii="Times New Roman" w:hAnsi="Times New Roman" w:cs="Times New Roman"/>
          <w:sz w:val="28"/>
          <w:szCs w:val="28"/>
        </w:rPr>
        <w:t xml:space="preserve"> как формы токсикомании строится в соответствии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4F009F">
        <w:rPr>
          <w:rFonts w:ascii="Times New Roman" w:hAnsi="Times New Roman" w:cs="Times New Roman"/>
          <w:sz w:val="28"/>
          <w:szCs w:val="28"/>
        </w:rPr>
        <w:t>таргетированным</w:t>
      </w:r>
      <w:proofErr w:type="spellEnd"/>
      <w:r w:rsidRPr="004F009F">
        <w:rPr>
          <w:rFonts w:ascii="Times New Roman" w:hAnsi="Times New Roman" w:cs="Times New Roman"/>
          <w:sz w:val="28"/>
          <w:szCs w:val="28"/>
        </w:rPr>
        <w:t xml:space="preserve"> подходом к профилактике для различных половозрастных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и социальных групп населения.</w:t>
      </w:r>
    </w:p>
    <w:p w:rsidR="004F009F" w:rsidRPr="004F009F" w:rsidRDefault="004F009F" w:rsidP="00D44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1. ГБУЗ «МНПЦ наркологии ДЗМ» разработана Комплексная программа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первичной позитивной профилактики всех видов химической зависимости среди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детей и подростков, целью которой является развитие духовных и нравственных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ценностей личности, адаптивных поведенческих стратегий для успешной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психологической и социальной адаптации ребенка на различных этапах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его взросления.</w:t>
      </w:r>
    </w:p>
    <w:p w:rsidR="004F009F" w:rsidRPr="004F009F" w:rsidRDefault="004F009F" w:rsidP="00D44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Применение профилактических программ, направленных на устойчивое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развитие личности детей и подростков, их духовно-нравственное воспитание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создает условия для формирования психологического иммунитета к вовлечению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 xml:space="preserve">в деструктивные формы поведения, потреблению </w:t>
      </w:r>
      <w:proofErr w:type="spellStart"/>
      <w:r w:rsidRPr="004F009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F009F">
        <w:rPr>
          <w:rFonts w:ascii="Times New Roman" w:hAnsi="Times New Roman" w:cs="Times New Roman"/>
          <w:sz w:val="28"/>
          <w:szCs w:val="28"/>
        </w:rPr>
        <w:t xml:space="preserve"> веществ,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формирует ценностное отношение к своему здоровью и здоровью окружающих.</w:t>
      </w:r>
    </w:p>
    <w:p w:rsidR="004F009F" w:rsidRPr="004F009F" w:rsidRDefault="004F009F" w:rsidP="00D44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2. Развитие молодёжного добровольческого движения как социально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позитивной деятельности способствует формированию морально-психологического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 xml:space="preserve">иммунитета к потреблению </w:t>
      </w:r>
      <w:proofErr w:type="spellStart"/>
      <w:r w:rsidRPr="004F009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F009F">
        <w:rPr>
          <w:rFonts w:ascii="Times New Roman" w:hAnsi="Times New Roman" w:cs="Times New Roman"/>
          <w:sz w:val="28"/>
          <w:szCs w:val="28"/>
        </w:rPr>
        <w:t xml:space="preserve"> веществ (далее – ПАВ). Проект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ГБУЗ «МНПЦ наркологии ДЗМ» «Здоровье – образ жизни» объединяет школьников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и студентов, готовых заниматься продвижением принципов здоровым образом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жизни среди своих сверстников.</w:t>
      </w:r>
    </w:p>
    <w:p w:rsidR="004F009F" w:rsidRPr="004F009F" w:rsidRDefault="004F009F" w:rsidP="00D44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 xml:space="preserve">3. Проведение </w:t>
      </w:r>
      <w:proofErr w:type="gramStart"/>
      <w:r w:rsidRPr="004F009F">
        <w:rPr>
          <w:rFonts w:ascii="Times New Roman" w:hAnsi="Times New Roman" w:cs="Times New Roman"/>
          <w:sz w:val="28"/>
          <w:szCs w:val="28"/>
        </w:rPr>
        <w:t>широкомасштабной</w:t>
      </w:r>
      <w:proofErr w:type="gramEnd"/>
      <w:r w:rsidRPr="004F009F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кампании среди населения, направленной на формирование здорового образа жизни,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proofErr w:type="spellStart"/>
      <w:r w:rsidRPr="004F009F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4F009F">
        <w:rPr>
          <w:rFonts w:ascii="Times New Roman" w:hAnsi="Times New Roman" w:cs="Times New Roman"/>
          <w:sz w:val="28"/>
          <w:szCs w:val="28"/>
        </w:rPr>
        <w:t xml:space="preserve"> поведения, формирование ценностных установок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в отношении собственного здоровья и жизни, является основой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санитарно-гигиенического просвещения населения.</w:t>
      </w:r>
      <w:r w:rsidR="00D44E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009F" w:rsidRPr="004F009F" w:rsidRDefault="004F009F" w:rsidP="00D44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Использование всех основных (телевидение, радио, периодическая печать,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сеть Интернет, массовые информационно-просветительские мероприятия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для населения, адресная доставка профилактических продуктов и т.д.)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и дополнительных каналов коммуникации (круглосуточный телефон доверия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наркологической службы, по которому оказывается консультативная и неотложная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социально-психологическая помощь) позволяет сформировать позитивное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информационное пространство.</w:t>
      </w:r>
    </w:p>
    <w:p w:rsidR="004F009F" w:rsidRPr="004F009F" w:rsidRDefault="004F009F" w:rsidP="00D44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4. Профилактические медицинские осмотры по ранней диагностике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незаконного потребления наркотических средств и психотропных веществ</w:t>
      </w:r>
    </w:p>
    <w:p w:rsidR="004F009F" w:rsidRPr="004F009F" w:rsidRDefault="004F009F" w:rsidP="004F0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09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F009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как форма профилактики позволяют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осуществить своевременное медицинское вмешательство в целях охраны здоровья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и жизни несовершеннолетних, способствуют формированию законопослушного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поведения среди обучающихся, их эффективной социализации.</w:t>
      </w:r>
    </w:p>
    <w:p w:rsidR="004F009F" w:rsidRPr="004F009F" w:rsidRDefault="004F009F" w:rsidP="00D44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4F009F">
        <w:rPr>
          <w:rFonts w:ascii="Times New Roman" w:hAnsi="Times New Roman" w:cs="Times New Roman"/>
          <w:sz w:val="28"/>
          <w:szCs w:val="28"/>
        </w:rPr>
        <w:t>Организация профилактической работы органами и учреждениями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системы профилактики безнадзорности и правонарушений несовершеннолетних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(далее – система профилактики) с детьми, находящимися в трудной жизненной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ситуации, на системной основе совместно со специалистами аппаратов комиссий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прав, подразделениями по делам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несовершеннолетних органов внутренних дел позволяет реализовывать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комплексные программы вторичной профилактики негативных явлений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в молодежной среде, правонарушений среди несовершеннолетних.</w:t>
      </w:r>
      <w:proofErr w:type="gramEnd"/>
    </w:p>
    <w:p w:rsidR="004F009F" w:rsidRPr="004F009F" w:rsidRDefault="004F009F" w:rsidP="00D44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6. Систематическая работа по повышению профессиональных компетенций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представителей системы профилактики, обмен опытом применения эффективных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стратегий и практик в сфере организации и проведения профилактической работы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повышает их качество и эффективность.</w:t>
      </w:r>
    </w:p>
    <w:p w:rsidR="00485DA0" w:rsidRPr="004F009F" w:rsidRDefault="004F009F" w:rsidP="00D44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9F">
        <w:rPr>
          <w:rFonts w:ascii="Times New Roman" w:hAnsi="Times New Roman" w:cs="Times New Roman"/>
          <w:sz w:val="28"/>
          <w:szCs w:val="28"/>
        </w:rPr>
        <w:t>Несмотря на предпринимаемые меры – широкомасштабная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информационно-разъяснительная работа с населением и специалистами,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работающими с детьми и молодёжью, мониторинг интернет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-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>ресурсов в целях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r w:rsidRPr="004F009F">
        <w:rPr>
          <w:rFonts w:ascii="Times New Roman" w:hAnsi="Times New Roman" w:cs="Times New Roman"/>
          <w:sz w:val="28"/>
          <w:szCs w:val="28"/>
        </w:rPr>
        <w:t xml:space="preserve">своевременного пресечения распространения </w:t>
      </w:r>
      <w:proofErr w:type="gramStart"/>
      <w:r w:rsidRPr="004F009F">
        <w:rPr>
          <w:rFonts w:ascii="Times New Roman" w:hAnsi="Times New Roman" w:cs="Times New Roman"/>
          <w:sz w:val="28"/>
          <w:szCs w:val="28"/>
        </w:rPr>
        <w:t>информации, пропагандирующей</w:t>
      </w:r>
      <w:r w:rsidR="00D44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09F">
        <w:rPr>
          <w:rFonts w:ascii="Times New Roman" w:hAnsi="Times New Roman" w:cs="Times New Roman"/>
          <w:sz w:val="28"/>
          <w:szCs w:val="28"/>
        </w:rPr>
        <w:t>сниффинг</w:t>
      </w:r>
      <w:proofErr w:type="spellEnd"/>
      <w:r w:rsidRPr="004F009F">
        <w:rPr>
          <w:rFonts w:ascii="Times New Roman" w:hAnsi="Times New Roman" w:cs="Times New Roman"/>
          <w:sz w:val="28"/>
          <w:szCs w:val="28"/>
        </w:rPr>
        <w:t xml:space="preserve"> и иные проблема </w:t>
      </w:r>
      <w:proofErr w:type="spellStart"/>
      <w:r w:rsidRPr="004F009F">
        <w:rPr>
          <w:rFonts w:ascii="Times New Roman" w:hAnsi="Times New Roman" w:cs="Times New Roman"/>
          <w:sz w:val="28"/>
          <w:szCs w:val="28"/>
        </w:rPr>
        <w:t>сниффинга</w:t>
      </w:r>
      <w:proofErr w:type="spellEnd"/>
      <w:r w:rsidRPr="004F009F">
        <w:rPr>
          <w:rFonts w:ascii="Times New Roman" w:hAnsi="Times New Roman" w:cs="Times New Roman"/>
          <w:sz w:val="28"/>
          <w:szCs w:val="28"/>
        </w:rPr>
        <w:t xml:space="preserve"> остается</w:t>
      </w:r>
      <w:proofErr w:type="gramEnd"/>
      <w:r w:rsidRPr="004F009F">
        <w:rPr>
          <w:rFonts w:ascii="Times New Roman" w:hAnsi="Times New Roman" w:cs="Times New Roman"/>
          <w:sz w:val="28"/>
          <w:szCs w:val="28"/>
        </w:rPr>
        <w:t xml:space="preserve"> актуальной</w:t>
      </w:r>
      <w:r w:rsidR="00D44EF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85DA0" w:rsidRPr="004F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8D"/>
    <w:rsid w:val="0040198D"/>
    <w:rsid w:val="00485DA0"/>
    <w:rsid w:val="004F009F"/>
    <w:rsid w:val="00D4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Чешуина</dc:creator>
  <cp:keywords/>
  <dc:description/>
  <cp:lastModifiedBy>Чешуина</cp:lastModifiedBy>
  <cp:revision>3</cp:revision>
  <dcterms:created xsi:type="dcterms:W3CDTF">2020-12-14T09:55:00Z</dcterms:created>
  <dcterms:modified xsi:type="dcterms:W3CDTF">2020-12-14T10:14:00Z</dcterms:modified>
</cp:coreProperties>
</file>